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D55" w:rsidRDefault="00F36D55" w:rsidP="00CB2884">
      <w:pPr>
        <w:pStyle w:val="Overskrift1"/>
        <w:jc w:val="center"/>
      </w:pPr>
      <w:r w:rsidRPr="00330205">
        <w:t xml:space="preserve">Spilleregler </w:t>
      </w:r>
      <w:r w:rsidR="00387BB4" w:rsidRPr="00330205">
        <w:t>t</w:t>
      </w:r>
      <w:r w:rsidRPr="00330205">
        <w:t xml:space="preserve">il </w:t>
      </w:r>
      <w:r w:rsidR="005D62B6">
        <w:t>SUPER</w:t>
      </w:r>
      <w:r w:rsidRPr="00330205">
        <w:t xml:space="preserve"> Y</w:t>
      </w:r>
      <w:r w:rsidR="005D62B6">
        <w:t>ATZY</w:t>
      </w:r>
    </w:p>
    <w:p w:rsidR="00330205" w:rsidRPr="00330205" w:rsidRDefault="00330205" w:rsidP="00330205">
      <w:pPr>
        <w:pStyle w:val="Overskrift1"/>
      </w:pPr>
    </w:p>
    <w:p w:rsidR="00F36D55" w:rsidRPr="00F36D55" w:rsidRDefault="00F36D55" w:rsidP="00330205">
      <w:pPr>
        <w:pStyle w:val="Overskrift1"/>
      </w:pPr>
      <w:r w:rsidRPr="00F36D55">
        <w:t>Det skal du bruge for at spille:</w:t>
      </w:r>
    </w:p>
    <w:p w:rsidR="00F36D55" w:rsidRPr="00CB2884" w:rsidRDefault="00330205" w:rsidP="00387BB4">
      <w:pPr>
        <w:rPr>
          <w:rFonts w:ascii="Verdana" w:hAnsi="Verdana"/>
          <w:color w:val="222222"/>
          <w:sz w:val="28"/>
          <w:szCs w:val="28"/>
          <w:lang w:eastAsia="da-DK"/>
        </w:rPr>
      </w:pPr>
      <w:r w:rsidRPr="00CB2884">
        <w:rPr>
          <w:rFonts w:ascii="Verdana" w:hAnsi="Verdana"/>
          <w:color w:val="222222"/>
          <w:sz w:val="28"/>
          <w:szCs w:val="28"/>
          <w:lang w:eastAsia="da-DK"/>
        </w:rPr>
        <w:t>6 terninger</w:t>
      </w:r>
    </w:p>
    <w:p w:rsidR="00330205" w:rsidRPr="00CB2884" w:rsidRDefault="00330205" w:rsidP="00387BB4">
      <w:pPr>
        <w:rPr>
          <w:rFonts w:ascii="Verdana" w:hAnsi="Verdana"/>
          <w:color w:val="222222"/>
          <w:sz w:val="28"/>
          <w:szCs w:val="28"/>
          <w:lang w:eastAsia="da-DK"/>
        </w:rPr>
      </w:pPr>
      <w:r w:rsidRPr="00CB2884">
        <w:rPr>
          <w:rFonts w:ascii="Verdana" w:hAnsi="Verdana"/>
          <w:color w:val="222222"/>
          <w:sz w:val="28"/>
          <w:szCs w:val="28"/>
          <w:lang w:eastAsia="da-DK"/>
        </w:rPr>
        <w:t>et raflebæger</w:t>
      </w:r>
    </w:p>
    <w:p w:rsidR="00330205" w:rsidRDefault="00330205" w:rsidP="00387BB4">
      <w:pPr>
        <w:rPr>
          <w:rFonts w:ascii="Verdana" w:hAnsi="Verdana"/>
          <w:color w:val="222222"/>
          <w:sz w:val="28"/>
          <w:szCs w:val="28"/>
          <w:lang w:eastAsia="da-DK"/>
        </w:rPr>
      </w:pPr>
      <w:r w:rsidRPr="00CB2884">
        <w:rPr>
          <w:rFonts w:ascii="Verdana" w:hAnsi="Verdana"/>
          <w:color w:val="222222"/>
          <w:sz w:val="28"/>
          <w:szCs w:val="28"/>
          <w:lang w:eastAsia="da-DK"/>
        </w:rPr>
        <w:t>en point tavle</w:t>
      </w:r>
    </w:p>
    <w:p w:rsidR="00CB2884" w:rsidRPr="00CB2884" w:rsidRDefault="00CB2884" w:rsidP="00387BB4">
      <w:pPr>
        <w:rPr>
          <w:rFonts w:ascii="Verdana" w:hAnsi="Verdana"/>
          <w:color w:val="222222"/>
          <w:sz w:val="28"/>
          <w:szCs w:val="28"/>
          <w:lang w:eastAsia="da-DK"/>
        </w:rPr>
      </w:pPr>
    </w:p>
    <w:p w:rsidR="00330205" w:rsidRDefault="00330205" w:rsidP="00330205">
      <w:pPr>
        <w:pStyle w:val="Overskrift1"/>
      </w:pPr>
      <w:r>
        <w:t>Antal spillere</w:t>
      </w:r>
      <w:r w:rsidRPr="00F36D55">
        <w:t>:</w:t>
      </w:r>
      <w:r>
        <w:t xml:space="preserve">        </w:t>
      </w:r>
    </w:p>
    <w:p w:rsidR="00330205" w:rsidRPr="00CB2884" w:rsidRDefault="00330205" w:rsidP="00330205">
      <w:pPr>
        <w:rPr>
          <w:rFonts w:ascii="Verdana" w:hAnsi="Verdana"/>
          <w:color w:val="222222"/>
          <w:sz w:val="28"/>
          <w:szCs w:val="28"/>
          <w:lang w:eastAsia="da-DK"/>
        </w:rPr>
      </w:pPr>
      <w:r w:rsidRPr="00CB2884">
        <w:rPr>
          <w:rFonts w:ascii="Verdana" w:hAnsi="Verdana"/>
          <w:color w:val="222222"/>
          <w:sz w:val="28"/>
          <w:szCs w:val="28"/>
          <w:lang w:eastAsia="da-DK"/>
        </w:rPr>
        <w:t>minimum 1 og op til det antal man ønsker at være med</w:t>
      </w:r>
    </w:p>
    <w:p w:rsidR="00F36D55" w:rsidRPr="00F36D55" w:rsidRDefault="00F36D55" w:rsidP="00330205">
      <w:pPr>
        <w:pStyle w:val="Overskrift1"/>
      </w:pPr>
      <w:r w:rsidRPr="00F36D55">
        <w:t xml:space="preserve">Sådan spiller du </w:t>
      </w:r>
      <w:r w:rsidR="00732379">
        <w:t>SUPER</w:t>
      </w:r>
      <w:r w:rsidRPr="00F36D55">
        <w:t xml:space="preserve"> Yatzy</w:t>
      </w:r>
    </w:p>
    <w:p w:rsidR="00F36D55" w:rsidRPr="00CB2884" w:rsidRDefault="00F36D55" w:rsidP="00387BB4">
      <w:pPr>
        <w:rPr>
          <w:rFonts w:ascii="Verdana" w:hAnsi="Verdana"/>
          <w:color w:val="222222"/>
          <w:sz w:val="28"/>
          <w:szCs w:val="28"/>
          <w:lang w:eastAsia="da-DK"/>
        </w:rPr>
      </w:pPr>
      <w:r w:rsidRPr="00CB2884">
        <w:rPr>
          <w:rFonts w:ascii="Verdana" w:hAnsi="Verdana"/>
          <w:color w:val="222222"/>
          <w:sz w:val="28"/>
          <w:szCs w:val="28"/>
          <w:lang w:eastAsia="da-DK"/>
        </w:rPr>
        <w:t>Den først</w:t>
      </w:r>
      <w:r w:rsidR="00732379">
        <w:rPr>
          <w:rFonts w:ascii="Verdana" w:hAnsi="Verdana"/>
          <w:color w:val="222222"/>
          <w:sz w:val="28"/>
          <w:szCs w:val="28"/>
          <w:lang w:eastAsia="da-DK"/>
        </w:rPr>
        <w:t>e</w:t>
      </w:r>
      <w:r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 spiller starter.</w:t>
      </w:r>
    </w:p>
    <w:p w:rsidR="00F36D55" w:rsidRPr="00CB2884" w:rsidRDefault="00F36D55" w:rsidP="00387BB4">
      <w:pPr>
        <w:rPr>
          <w:rFonts w:ascii="Verdana" w:hAnsi="Verdana"/>
          <w:color w:val="222222"/>
          <w:sz w:val="28"/>
          <w:szCs w:val="28"/>
          <w:lang w:eastAsia="da-DK"/>
        </w:rPr>
      </w:pPr>
      <w:r w:rsidRPr="00CB2884">
        <w:rPr>
          <w:rFonts w:ascii="Verdana" w:hAnsi="Verdana"/>
          <w:color w:val="222222"/>
          <w:sz w:val="28"/>
          <w:szCs w:val="28"/>
          <w:lang w:eastAsia="da-DK"/>
        </w:rPr>
        <w:t>Hver spiller skal forsøge at matche så mange af de terningkombinationer</w:t>
      </w:r>
      <w:r w:rsidR="00330205" w:rsidRPr="00CB2884">
        <w:rPr>
          <w:rFonts w:ascii="Verdana" w:hAnsi="Verdana"/>
          <w:color w:val="222222"/>
          <w:sz w:val="28"/>
          <w:szCs w:val="28"/>
          <w:lang w:eastAsia="da-DK"/>
        </w:rPr>
        <w:t>,</w:t>
      </w:r>
      <w:r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 der fremgår af </w:t>
      </w:r>
      <w:r w:rsidR="00330205"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point </w:t>
      </w:r>
      <w:r w:rsidRPr="00CB2884">
        <w:rPr>
          <w:rFonts w:ascii="Verdana" w:hAnsi="Verdana"/>
          <w:color w:val="222222"/>
          <w:sz w:val="28"/>
          <w:szCs w:val="28"/>
          <w:lang w:eastAsia="da-DK"/>
        </w:rPr>
        <w:t>tavlen. Rækkefølgen af disse kombinationer er valgfri.</w:t>
      </w:r>
    </w:p>
    <w:p w:rsidR="00F36D55" w:rsidRPr="00CB2884" w:rsidRDefault="00F36D55" w:rsidP="00387BB4">
      <w:pPr>
        <w:rPr>
          <w:rFonts w:ascii="Verdana" w:hAnsi="Verdana"/>
          <w:color w:val="222222"/>
          <w:sz w:val="28"/>
          <w:szCs w:val="28"/>
          <w:lang w:eastAsia="da-DK"/>
        </w:rPr>
      </w:pPr>
      <w:r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Når en spiller står for tur, får denne højst 3 kast med et valgfrit antal terninger. Spilleren må selv bestemme hvilke og hvor mange terninger der skal kastes om for at forsøge at matche en ikke udfyldt kombination på </w:t>
      </w:r>
      <w:r w:rsidR="00CB2884"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point </w:t>
      </w:r>
      <w:r w:rsidRPr="00CB2884">
        <w:rPr>
          <w:rFonts w:ascii="Verdana" w:hAnsi="Verdana"/>
          <w:color w:val="222222"/>
          <w:sz w:val="28"/>
          <w:szCs w:val="28"/>
          <w:lang w:eastAsia="da-DK"/>
        </w:rPr>
        <w:t>tavlen.</w:t>
      </w:r>
    </w:p>
    <w:p w:rsidR="00F36D55" w:rsidRPr="00CB2884" w:rsidRDefault="00F36D55" w:rsidP="00387BB4">
      <w:pPr>
        <w:rPr>
          <w:rFonts w:ascii="Verdana" w:hAnsi="Verdana"/>
          <w:color w:val="222222"/>
          <w:sz w:val="28"/>
          <w:szCs w:val="28"/>
          <w:lang w:eastAsia="da-DK"/>
        </w:rPr>
      </w:pPr>
      <w:r w:rsidRPr="00CB2884">
        <w:rPr>
          <w:rFonts w:ascii="Verdana" w:hAnsi="Verdana"/>
          <w:color w:val="222222"/>
          <w:sz w:val="28"/>
          <w:szCs w:val="28"/>
          <w:lang w:eastAsia="da-DK"/>
        </w:rPr>
        <w:t>Vinderen er den som har den højeste pointsum, når de enkelte spilleres pointsum regnes sammen og sammenlignes.</w:t>
      </w:r>
    </w:p>
    <w:p w:rsidR="00F36D55" w:rsidRDefault="00F36D55" w:rsidP="00387BB4">
      <w:pPr>
        <w:rPr>
          <w:rFonts w:ascii="Verdana" w:hAnsi="Verdana"/>
          <w:color w:val="222222"/>
          <w:sz w:val="28"/>
          <w:szCs w:val="28"/>
          <w:lang w:eastAsia="da-DK"/>
        </w:rPr>
      </w:pPr>
      <w:r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Det er muligt at få </w:t>
      </w:r>
      <w:proofErr w:type="spellStart"/>
      <w:r w:rsidRPr="00CB2884">
        <w:rPr>
          <w:rFonts w:ascii="Verdana" w:hAnsi="Verdana"/>
          <w:color w:val="222222"/>
          <w:sz w:val="28"/>
          <w:szCs w:val="28"/>
          <w:lang w:eastAsia="da-DK"/>
        </w:rPr>
        <w:t>highscore</w:t>
      </w:r>
      <w:proofErr w:type="spellEnd"/>
      <w:r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 i følgende 3 kategorier: Største sejr, Flest point i øverste sektion, Flest point i nederste sektion.</w:t>
      </w:r>
    </w:p>
    <w:p w:rsidR="00CB2884" w:rsidRPr="00CB2884" w:rsidRDefault="00CB2884" w:rsidP="00387BB4">
      <w:pPr>
        <w:rPr>
          <w:rFonts w:ascii="Verdana" w:hAnsi="Verdana"/>
          <w:color w:val="222222"/>
          <w:sz w:val="28"/>
          <w:szCs w:val="28"/>
          <w:lang w:eastAsia="da-DK"/>
        </w:rPr>
      </w:pPr>
    </w:p>
    <w:p w:rsidR="00F36D55" w:rsidRPr="00CB2884" w:rsidRDefault="00F36D55" w:rsidP="00CB2884">
      <w:pPr>
        <w:pStyle w:val="Overskrift1"/>
      </w:pPr>
      <w:r w:rsidRPr="00CB2884">
        <w:t>Kombinations mulighederne:</w:t>
      </w:r>
    </w:p>
    <w:p w:rsidR="00F36D55" w:rsidRPr="00CB2884" w:rsidRDefault="00F36D55" w:rsidP="00387BB4">
      <w:pPr>
        <w:rPr>
          <w:rFonts w:ascii="Verdana" w:hAnsi="Verdana"/>
          <w:color w:val="222222"/>
          <w:sz w:val="28"/>
          <w:szCs w:val="28"/>
          <w:lang w:eastAsia="da-DK"/>
        </w:rPr>
      </w:pPr>
      <w:r w:rsidRPr="00CB2884">
        <w:rPr>
          <w:rFonts w:ascii="Verdana" w:hAnsi="Verdana"/>
          <w:color w:val="222222"/>
          <w:sz w:val="28"/>
          <w:szCs w:val="28"/>
          <w:lang w:eastAsia="da-DK"/>
        </w:rPr>
        <w:t>ENERE: Det gælder om at slå et så stort antal ettere som muligt. Hver ener giver et point.</w:t>
      </w:r>
    </w:p>
    <w:p w:rsidR="00F36D55" w:rsidRPr="00CB2884" w:rsidRDefault="00F36D55" w:rsidP="00387BB4">
      <w:pPr>
        <w:rPr>
          <w:rFonts w:ascii="Verdana" w:hAnsi="Verdana"/>
          <w:color w:val="222222"/>
          <w:sz w:val="28"/>
          <w:szCs w:val="28"/>
          <w:lang w:eastAsia="da-DK"/>
        </w:rPr>
      </w:pPr>
      <w:r w:rsidRPr="00CB2884">
        <w:rPr>
          <w:rFonts w:ascii="Verdana" w:hAnsi="Verdana"/>
          <w:color w:val="222222"/>
          <w:sz w:val="28"/>
          <w:szCs w:val="28"/>
          <w:lang w:eastAsia="da-DK"/>
        </w:rPr>
        <w:lastRenderedPageBreak/>
        <w:t xml:space="preserve">TOERE-SEKSERE: Samme regel som for enerne. Hver ens terning giver point efter antal </w:t>
      </w:r>
      <w:r w:rsidR="00732379">
        <w:rPr>
          <w:rFonts w:ascii="Verdana" w:hAnsi="Verdana"/>
          <w:color w:val="222222"/>
          <w:sz w:val="28"/>
          <w:szCs w:val="28"/>
          <w:lang w:eastAsia="da-DK"/>
        </w:rPr>
        <w:t>øjne på terningen</w:t>
      </w:r>
      <w:r w:rsidRPr="00CB2884">
        <w:rPr>
          <w:rFonts w:ascii="Verdana" w:hAnsi="Verdana"/>
          <w:color w:val="222222"/>
          <w:sz w:val="28"/>
          <w:szCs w:val="28"/>
          <w:lang w:eastAsia="da-DK"/>
        </w:rPr>
        <w:t>.</w:t>
      </w:r>
    </w:p>
    <w:p w:rsidR="00F36D55" w:rsidRPr="00CB2884" w:rsidRDefault="00F36D55" w:rsidP="00387BB4">
      <w:pPr>
        <w:rPr>
          <w:rFonts w:ascii="Verdana" w:hAnsi="Verdana"/>
          <w:color w:val="222222"/>
          <w:sz w:val="28"/>
          <w:szCs w:val="28"/>
          <w:lang w:eastAsia="da-DK"/>
        </w:rPr>
      </w:pPr>
      <w:r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BONUS: En spiller som får en totalsum på 84 point eller over på øverste sektion af </w:t>
      </w:r>
      <w:r w:rsidR="00CB2884" w:rsidRPr="00CB2884">
        <w:rPr>
          <w:rFonts w:ascii="Verdana" w:hAnsi="Verdana"/>
          <w:color w:val="222222"/>
          <w:sz w:val="28"/>
          <w:szCs w:val="28"/>
          <w:lang w:eastAsia="da-DK"/>
        </w:rPr>
        <w:t>point</w:t>
      </w:r>
      <w:r w:rsidRPr="00CB2884">
        <w:rPr>
          <w:rFonts w:ascii="Verdana" w:hAnsi="Verdana"/>
          <w:color w:val="222222"/>
          <w:sz w:val="28"/>
          <w:szCs w:val="28"/>
          <w:lang w:eastAsia="da-DK"/>
        </w:rPr>
        <w:t>-tavlen får en bonus på 50 point ekstra.</w:t>
      </w:r>
    </w:p>
    <w:p w:rsidR="00F36D55" w:rsidRPr="00CB2884" w:rsidRDefault="00F36D55" w:rsidP="00387BB4">
      <w:pPr>
        <w:rPr>
          <w:rFonts w:ascii="Verdana" w:hAnsi="Verdana"/>
          <w:color w:val="222222"/>
          <w:sz w:val="28"/>
          <w:szCs w:val="28"/>
          <w:lang w:eastAsia="da-DK"/>
        </w:rPr>
      </w:pPr>
      <w:r w:rsidRPr="00CB2884">
        <w:rPr>
          <w:rFonts w:ascii="Verdana" w:hAnsi="Verdana"/>
          <w:color w:val="222222"/>
          <w:sz w:val="28"/>
          <w:szCs w:val="28"/>
          <w:lang w:eastAsia="da-DK"/>
        </w:rPr>
        <w:t>ET PAR: </w:t>
      </w:r>
      <w:r w:rsidR="00387BB4"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to terninger, der har samme antal øjne. Fx. 2 </w:t>
      </w:r>
      <w:proofErr w:type="spellStart"/>
      <w:r w:rsidR="00387BB4" w:rsidRPr="00CB2884">
        <w:rPr>
          <w:rFonts w:ascii="Verdana" w:hAnsi="Verdana"/>
          <w:color w:val="222222"/>
          <w:sz w:val="28"/>
          <w:szCs w:val="28"/>
          <w:lang w:eastAsia="da-DK"/>
        </w:rPr>
        <w:t>seksere</w:t>
      </w:r>
      <w:proofErr w:type="spellEnd"/>
      <w:r w:rsidR="00387BB4"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 = 12 point</w:t>
      </w:r>
      <w:proofErr w:type="gramStart"/>
      <w:r w:rsidR="00387BB4"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. </w:t>
      </w:r>
      <w:r w:rsidRPr="00CB2884">
        <w:rPr>
          <w:rFonts w:ascii="Verdana" w:hAnsi="Verdana"/>
          <w:color w:val="222222"/>
          <w:sz w:val="28"/>
          <w:szCs w:val="28"/>
          <w:lang w:eastAsia="da-DK"/>
        </w:rPr>
        <w:t>.</w:t>
      </w:r>
      <w:proofErr w:type="gramEnd"/>
    </w:p>
    <w:p w:rsidR="00F36D55" w:rsidRPr="00CB2884" w:rsidRDefault="00F36D55" w:rsidP="00387BB4">
      <w:pPr>
        <w:rPr>
          <w:rFonts w:ascii="Verdana" w:hAnsi="Verdana"/>
          <w:color w:val="222222"/>
          <w:sz w:val="28"/>
          <w:szCs w:val="28"/>
          <w:lang w:eastAsia="da-DK"/>
        </w:rPr>
      </w:pPr>
      <w:r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TO PAR: Slå to </w:t>
      </w:r>
      <w:r w:rsidR="00387BB4"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forskellige par. Fx. 2 </w:t>
      </w:r>
      <w:proofErr w:type="spellStart"/>
      <w:r w:rsidR="00387BB4" w:rsidRPr="00CB2884">
        <w:rPr>
          <w:rFonts w:ascii="Verdana" w:hAnsi="Verdana"/>
          <w:color w:val="222222"/>
          <w:sz w:val="28"/>
          <w:szCs w:val="28"/>
          <w:lang w:eastAsia="da-DK"/>
        </w:rPr>
        <w:t>firere</w:t>
      </w:r>
      <w:proofErr w:type="spellEnd"/>
      <w:r w:rsidR="00387BB4"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 og 2 </w:t>
      </w:r>
      <w:proofErr w:type="gramStart"/>
      <w:r w:rsidR="00387BB4" w:rsidRPr="00CB2884">
        <w:rPr>
          <w:rFonts w:ascii="Verdana" w:hAnsi="Verdana"/>
          <w:color w:val="222222"/>
          <w:sz w:val="28"/>
          <w:szCs w:val="28"/>
          <w:lang w:eastAsia="da-DK"/>
        </w:rPr>
        <w:t>femmere  =</w:t>
      </w:r>
      <w:proofErr w:type="gramEnd"/>
      <w:r w:rsidR="00387BB4"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 </w:t>
      </w:r>
      <w:r w:rsidR="006C7CDA" w:rsidRPr="00CB2884">
        <w:rPr>
          <w:rFonts w:ascii="Verdana" w:hAnsi="Verdana"/>
          <w:color w:val="222222"/>
          <w:sz w:val="28"/>
          <w:szCs w:val="28"/>
          <w:lang w:eastAsia="da-DK"/>
        </w:rPr>
        <w:t>18 point.</w:t>
      </w:r>
    </w:p>
    <w:p w:rsidR="00F36D55" w:rsidRPr="00CB2884" w:rsidRDefault="00F36D55" w:rsidP="00387BB4">
      <w:pPr>
        <w:rPr>
          <w:rFonts w:ascii="Verdana" w:hAnsi="Verdana"/>
          <w:color w:val="222222"/>
          <w:sz w:val="28"/>
          <w:szCs w:val="28"/>
          <w:lang w:eastAsia="da-DK"/>
        </w:rPr>
      </w:pPr>
      <w:r w:rsidRPr="00CB2884">
        <w:rPr>
          <w:rFonts w:ascii="Verdana" w:hAnsi="Verdana"/>
          <w:color w:val="222222"/>
          <w:sz w:val="28"/>
          <w:szCs w:val="28"/>
          <w:lang w:eastAsia="da-DK"/>
        </w:rPr>
        <w:t>TRE PAR: Slå tre</w:t>
      </w:r>
      <w:r w:rsidR="006C7CDA"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 forskellige par. Fx. 2 </w:t>
      </w:r>
      <w:proofErr w:type="spellStart"/>
      <w:r w:rsidR="006C7CDA" w:rsidRPr="00CB2884">
        <w:rPr>
          <w:rFonts w:ascii="Verdana" w:hAnsi="Verdana"/>
          <w:color w:val="222222"/>
          <w:sz w:val="28"/>
          <w:szCs w:val="28"/>
          <w:lang w:eastAsia="da-DK"/>
        </w:rPr>
        <w:t>toere</w:t>
      </w:r>
      <w:proofErr w:type="spellEnd"/>
      <w:r w:rsidR="006C7CDA"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 + 2 </w:t>
      </w:r>
      <w:proofErr w:type="spellStart"/>
      <w:r w:rsidR="006C7CDA" w:rsidRPr="00CB2884">
        <w:rPr>
          <w:rFonts w:ascii="Verdana" w:hAnsi="Verdana"/>
          <w:color w:val="222222"/>
          <w:sz w:val="28"/>
          <w:szCs w:val="28"/>
          <w:lang w:eastAsia="da-DK"/>
        </w:rPr>
        <w:t>firere</w:t>
      </w:r>
      <w:proofErr w:type="spellEnd"/>
      <w:r w:rsidR="006C7CDA"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 + 2 </w:t>
      </w:r>
      <w:proofErr w:type="spellStart"/>
      <w:r w:rsidR="006C7CDA" w:rsidRPr="00CB2884">
        <w:rPr>
          <w:rFonts w:ascii="Verdana" w:hAnsi="Verdana"/>
          <w:color w:val="222222"/>
          <w:sz w:val="28"/>
          <w:szCs w:val="28"/>
          <w:lang w:eastAsia="da-DK"/>
        </w:rPr>
        <w:t>seksere</w:t>
      </w:r>
      <w:proofErr w:type="spellEnd"/>
      <w:r w:rsidR="006C7CDA"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 = 24 point. </w:t>
      </w:r>
    </w:p>
    <w:p w:rsidR="00F36D55" w:rsidRPr="00CB2884" w:rsidRDefault="00F36D55" w:rsidP="00387BB4">
      <w:pPr>
        <w:rPr>
          <w:rFonts w:ascii="Verdana" w:hAnsi="Verdana"/>
          <w:color w:val="222222"/>
          <w:sz w:val="28"/>
          <w:szCs w:val="28"/>
          <w:lang w:eastAsia="da-DK"/>
        </w:rPr>
      </w:pPr>
      <w:r w:rsidRPr="00CB2884">
        <w:rPr>
          <w:rFonts w:ascii="Verdana" w:hAnsi="Verdana"/>
          <w:color w:val="222222"/>
          <w:sz w:val="28"/>
          <w:szCs w:val="28"/>
          <w:lang w:eastAsia="da-DK"/>
        </w:rPr>
        <w:t>3 ENS:</w:t>
      </w:r>
      <w:r w:rsidR="006C7CDA"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 Slå tre ens terninger. Fx. 3 </w:t>
      </w:r>
      <w:proofErr w:type="spellStart"/>
      <w:r w:rsidR="006C7CDA" w:rsidRPr="00CB2884">
        <w:rPr>
          <w:rFonts w:ascii="Verdana" w:hAnsi="Verdana"/>
          <w:color w:val="222222"/>
          <w:sz w:val="28"/>
          <w:szCs w:val="28"/>
          <w:lang w:eastAsia="da-DK"/>
        </w:rPr>
        <w:t>seksere</w:t>
      </w:r>
      <w:proofErr w:type="spellEnd"/>
      <w:r w:rsidR="006C7CDA"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 = 18 point.</w:t>
      </w:r>
    </w:p>
    <w:p w:rsidR="00F36D55" w:rsidRPr="00CB2884" w:rsidRDefault="00F36D55" w:rsidP="00387BB4">
      <w:pPr>
        <w:rPr>
          <w:rFonts w:ascii="Verdana" w:hAnsi="Verdana"/>
          <w:color w:val="222222"/>
          <w:sz w:val="28"/>
          <w:szCs w:val="28"/>
          <w:lang w:eastAsia="da-DK"/>
        </w:rPr>
      </w:pPr>
      <w:r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4 ENS: Slå </w:t>
      </w:r>
      <w:r w:rsidR="006C7CDA"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fire ens terninger. Fx. 4 </w:t>
      </w:r>
      <w:proofErr w:type="spellStart"/>
      <w:r w:rsidR="006C7CDA" w:rsidRPr="00CB2884">
        <w:rPr>
          <w:rFonts w:ascii="Verdana" w:hAnsi="Verdana"/>
          <w:color w:val="222222"/>
          <w:sz w:val="28"/>
          <w:szCs w:val="28"/>
          <w:lang w:eastAsia="da-DK"/>
        </w:rPr>
        <w:t>treere</w:t>
      </w:r>
      <w:proofErr w:type="spellEnd"/>
      <w:r w:rsidR="006C7CDA"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 = 12 point.</w:t>
      </w:r>
    </w:p>
    <w:p w:rsidR="00F36D55" w:rsidRPr="00CB2884" w:rsidRDefault="00F36D55" w:rsidP="00387BB4">
      <w:pPr>
        <w:rPr>
          <w:rFonts w:ascii="Verdana" w:hAnsi="Verdana"/>
          <w:color w:val="222222"/>
          <w:sz w:val="28"/>
          <w:szCs w:val="28"/>
          <w:lang w:eastAsia="da-DK"/>
        </w:rPr>
      </w:pPr>
      <w:r w:rsidRPr="00CB2884">
        <w:rPr>
          <w:rFonts w:ascii="Verdana" w:hAnsi="Verdana"/>
          <w:color w:val="222222"/>
          <w:sz w:val="28"/>
          <w:szCs w:val="28"/>
          <w:lang w:eastAsia="da-DK"/>
        </w:rPr>
        <w:t>5 ENS: Slå fem ens terninger</w:t>
      </w:r>
      <w:r w:rsidR="006C7CDA"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. Fx. 5 </w:t>
      </w:r>
      <w:proofErr w:type="spellStart"/>
      <w:r w:rsidR="006C7CDA" w:rsidRPr="00CB2884">
        <w:rPr>
          <w:rFonts w:ascii="Verdana" w:hAnsi="Verdana"/>
          <w:color w:val="222222"/>
          <w:sz w:val="28"/>
          <w:szCs w:val="28"/>
          <w:lang w:eastAsia="da-DK"/>
        </w:rPr>
        <w:t>toere</w:t>
      </w:r>
      <w:proofErr w:type="spellEnd"/>
      <w:r w:rsidR="006C7CDA"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 = 10 point.</w:t>
      </w:r>
    </w:p>
    <w:p w:rsidR="00F36D55" w:rsidRPr="00CB2884" w:rsidRDefault="00F36D55" w:rsidP="00387BB4">
      <w:pPr>
        <w:rPr>
          <w:rFonts w:ascii="Verdana" w:hAnsi="Verdana"/>
          <w:color w:val="222222"/>
          <w:sz w:val="28"/>
          <w:szCs w:val="28"/>
          <w:lang w:eastAsia="da-DK"/>
        </w:rPr>
      </w:pPr>
      <w:r w:rsidRPr="00CB2884">
        <w:rPr>
          <w:rFonts w:ascii="Verdana" w:hAnsi="Verdana"/>
          <w:color w:val="222222"/>
          <w:sz w:val="28"/>
          <w:szCs w:val="28"/>
          <w:lang w:eastAsia="da-DK"/>
        </w:rPr>
        <w:t>2 X 3 ENS:</w:t>
      </w:r>
      <w:r w:rsidR="006C7CDA"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 To forskellige 3 ens. Fx. 3 femmere + 3 </w:t>
      </w:r>
      <w:proofErr w:type="spellStart"/>
      <w:r w:rsidR="006C7CDA" w:rsidRPr="00CB2884">
        <w:rPr>
          <w:rFonts w:ascii="Verdana" w:hAnsi="Verdana"/>
          <w:color w:val="222222"/>
          <w:sz w:val="28"/>
          <w:szCs w:val="28"/>
          <w:lang w:eastAsia="da-DK"/>
        </w:rPr>
        <w:t>seksere</w:t>
      </w:r>
      <w:proofErr w:type="spellEnd"/>
      <w:r w:rsidR="006C7CDA"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 = 33 point </w:t>
      </w:r>
    </w:p>
    <w:p w:rsidR="00F36D55" w:rsidRPr="00CB2884" w:rsidRDefault="00F36D55" w:rsidP="00387BB4">
      <w:pPr>
        <w:rPr>
          <w:rFonts w:ascii="Verdana" w:hAnsi="Verdana"/>
          <w:color w:val="222222"/>
          <w:sz w:val="28"/>
          <w:szCs w:val="28"/>
          <w:lang w:eastAsia="da-DK"/>
        </w:rPr>
      </w:pPr>
      <w:r w:rsidRPr="00CB2884">
        <w:rPr>
          <w:rFonts w:ascii="Verdana" w:hAnsi="Verdana"/>
          <w:color w:val="222222"/>
          <w:sz w:val="28"/>
          <w:szCs w:val="28"/>
          <w:lang w:eastAsia="da-DK"/>
        </w:rPr>
        <w:t>LILLE STRAIGHT: Slå fem terninger i rækkefølge fra 1 til 5, giver 15 point.</w:t>
      </w:r>
    </w:p>
    <w:p w:rsidR="00F36D55" w:rsidRPr="00CB2884" w:rsidRDefault="00F36D55" w:rsidP="00387BB4">
      <w:pPr>
        <w:rPr>
          <w:rFonts w:ascii="Verdana" w:hAnsi="Verdana"/>
          <w:color w:val="222222"/>
          <w:sz w:val="28"/>
          <w:szCs w:val="28"/>
          <w:lang w:eastAsia="da-DK"/>
        </w:rPr>
      </w:pPr>
      <w:r w:rsidRPr="00CB2884">
        <w:rPr>
          <w:rFonts w:ascii="Verdana" w:hAnsi="Verdana"/>
          <w:color w:val="222222"/>
          <w:sz w:val="28"/>
          <w:szCs w:val="28"/>
          <w:lang w:eastAsia="da-DK"/>
        </w:rPr>
        <w:t>STOR STRAIGHT: Slå fem terninger i rækkefølge fra 2 til 6, giver 20 point.</w:t>
      </w:r>
    </w:p>
    <w:p w:rsidR="00F36D55" w:rsidRPr="00CB2884" w:rsidRDefault="00F36D55" w:rsidP="00387BB4">
      <w:pPr>
        <w:rPr>
          <w:rFonts w:ascii="Verdana" w:hAnsi="Verdana"/>
          <w:color w:val="222222"/>
          <w:sz w:val="28"/>
          <w:szCs w:val="28"/>
          <w:lang w:eastAsia="da-DK"/>
        </w:rPr>
      </w:pPr>
      <w:r w:rsidRPr="00CB2884">
        <w:rPr>
          <w:rFonts w:ascii="Verdana" w:hAnsi="Verdana"/>
          <w:color w:val="222222"/>
          <w:sz w:val="28"/>
          <w:szCs w:val="28"/>
          <w:lang w:eastAsia="da-DK"/>
        </w:rPr>
        <w:t>ROYAL</w:t>
      </w:r>
      <w:r w:rsidR="00732379">
        <w:rPr>
          <w:rFonts w:ascii="Verdana" w:hAnsi="Verdana"/>
          <w:color w:val="222222"/>
          <w:sz w:val="28"/>
          <w:szCs w:val="28"/>
          <w:lang w:eastAsia="da-DK"/>
        </w:rPr>
        <w:t xml:space="preserve"> STRAIGHT: Slå s</w:t>
      </w:r>
      <w:r w:rsidRPr="00CB2884">
        <w:rPr>
          <w:rFonts w:ascii="Verdana" w:hAnsi="Verdana"/>
          <w:color w:val="222222"/>
          <w:sz w:val="28"/>
          <w:szCs w:val="28"/>
          <w:lang w:eastAsia="da-DK"/>
        </w:rPr>
        <w:t>eks terninger i rækkefølge 1 til 6, giver 30 point.</w:t>
      </w:r>
    </w:p>
    <w:p w:rsidR="00F36D55" w:rsidRPr="00CB2884" w:rsidRDefault="00F36D55" w:rsidP="00387BB4">
      <w:pPr>
        <w:rPr>
          <w:rFonts w:ascii="Verdana" w:hAnsi="Verdana"/>
          <w:color w:val="222222"/>
          <w:sz w:val="28"/>
          <w:szCs w:val="28"/>
          <w:lang w:eastAsia="da-DK"/>
        </w:rPr>
      </w:pPr>
      <w:r w:rsidRPr="00CB2884">
        <w:rPr>
          <w:rFonts w:ascii="Verdana" w:hAnsi="Verdana"/>
          <w:color w:val="222222"/>
          <w:sz w:val="28"/>
          <w:szCs w:val="28"/>
          <w:lang w:eastAsia="da-DK"/>
        </w:rPr>
        <w:t>FULDT HUS: Et par og tre ens, parret og d</w:t>
      </w:r>
      <w:r w:rsidR="006C7CDA"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e tre ens skal være forskellige. Fx. 2 </w:t>
      </w:r>
      <w:proofErr w:type="spellStart"/>
      <w:r w:rsidR="006C7CDA" w:rsidRPr="00CB2884">
        <w:rPr>
          <w:rFonts w:ascii="Verdana" w:hAnsi="Verdana"/>
          <w:color w:val="222222"/>
          <w:sz w:val="28"/>
          <w:szCs w:val="28"/>
          <w:lang w:eastAsia="da-DK"/>
        </w:rPr>
        <w:t>fire</w:t>
      </w:r>
      <w:r w:rsidR="00732379">
        <w:rPr>
          <w:rFonts w:ascii="Verdana" w:hAnsi="Verdana"/>
          <w:color w:val="222222"/>
          <w:sz w:val="28"/>
          <w:szCs w:val="28"/>
          <w:lang w:eastAsia="da-DK"/>
        </w:rPr>
        <w:t>re</w:t>
      </w:r>
      <w:proofErr w:type="spellEnd"/>
      <w:r w:rsidR="006C7CDA"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 + 3 </w:t>
      </w:r>
      <w:proofErr w:type="spellStart"/>
      <w:r w:rsidR="006C7CDA" w:rsidRPr="00CB2884">
        <w:rPr>
          <w:rFonts w:ascii="Verdana" w:hAnsi="Verdana"/>
          <w:color w:val="222222"/>
          <w:sz w:val="28"/>
          <w:szCs w:val="28"/>
          <w:lang w:eastAsia="da-DK"/>
        </w:rPr>
        <w:t>toere</w:t>
      </w:r>
      <w:proofErr w:type="spellEnd"/>
      <w:r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 = </w:t>
      </w:r>
      <w:r w:rsidR="006C7CDA" w:rsidRPr="00CB2884">
        <w:rPr>
          <w:rFonts w:ascii="Verdana" w:hAnsi="Verdana"/>
          <w:color w:val="222222"/>
          <w:sz w:val="28"/>
          <w:szCs w:val="28"/>
          <w:lang w:eastAsia="da-DK"/>
        </w:rPr>
        <w:t>14 point.</w:t>
      </w:r>
    </w:p>
    <w:p w:rsidR="00F36D55" w:rsidRPr="00CB2884" w:rsidRDefault="00F36D55" w:rsidP="00387BB4">
      <w:pPr>
        <w:rPr>
          <w:rFonts w:ascii="Verdana" w:hAnsi="Verdana"/>
          <w:color w:val="222222"/>
          <w:sz w:val="28"/>
          <w:szCs w:val="28"/>
          <w:lang w:eastAsia="da-DK"/>
        </w:rPr>
      </w:pPr>
      <w:r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CHANCEN: Hvis et terningekast ikke kan anvendes til nogle af de ledige kombinationer, kan summen af </w:t>
      </w:r>
      <w:r w:rsidR="00732379">
        <w:rPr>
          <w:rFonts w:ascii="Verdana" w:hAnsi="Verdana"/>
          <w:color w:val="222222"/>
          <w:sz w:val="28"/>
          <w:szCs w:val="28"/>
          <w:lang w:eastAsia="da-DK"/>
        </w:rPr>
        <w:t xml:space="preserve">øjnene </w:t>
      </w:r>
      <w:r w:rsidRPr="00CB2884">
        <w:rPr>
          <w:rFonts w:ascii="Verdana" w:hAnsi="Verdana"/>
          <w:color w:val="222222"/>
          <w:sz w:val="28"/>
          <w:szCs w:val="28"/>
          <w:lang w:eastAsia="da-DK"/>
        </w:rPr>
        <w:t>påføres i feltet “Chancen”.</w:t>
      </w:r>
    </w:p>
    <w:p w:rsidR="006C7CDA" w:rsidRPr="00CB2884" w:rsidRDefault="00F36D55" w:rsidP="00387BB4">
      <w:pPr>
        <w:rPr>
          <w:rFonts w:ascii="Verdana" w:hAnsi="Verdana"/>
          <w:color w:val="222222"/>
          <w:sz w:val="28"/>
          <w:szCs w:val="28"/>
          <w:lang w:eastAsia="da-DK"/>
        </w:rPr>
      </w:pPr>
      <w:r w:rsidRPr="00CB2884">
        <w:rPr>
          <w:rFonts w:ascii="Verdana" w:hAnsi="Verdana"/>
          <w:color w:val="222222"/>
          <w:sz w:val="28"/>
          <w:szCs w:val="28"/>
          <w:lang w:eastAsia="da-DK"/>
        </w:rPr>
        <w:t>YATZY: Et kast, så alle terninger viser ens. Dette kast giver terningernes værdi + 50 point.</w:t>
      </w:r>
    </w:p>
    <w:p w:rsidR="00F36D55" w:rsidRDefault="00F36D55" w:rsidP="00387BB4">
      <w:pPr>
        <w:rPr>
          <w:rFonts w:ascii="Verdana" w:hAnsi="Verdana"/>
          <w:color w:val="222222"/>
          <w:sz w:val="28"/>
          <w:szCs w:val="28"/>
          <w:lang w:eastAsia="da-DK"/>
        </w:rPr>
      </w:pPr>
      <w:r w:rsidRPr="00CB2884">
        <w:rPr>
          <w:rFonts w:ascii="Verdana" w:hAnsi="Verdana"/>
          <w:color w:val="222222"/>
          <w:sz w:val="28"/>
          <w:szCs w:val="28"/>
          <w:lang w:eastAsia="da-DK"/>
        </w:rPr>
        <w:t xml:space="preserve"> Yatzy er som udgangspunkt det bedste slag.</w:t>
      </w:r>
    </w:p>
    <w:p w:rsidR="00976A61" w:rsidRPr="00CB2884" w:rsidRDefault="00976A61" w:rsidP="00387BB4">
      <w:pPr>
        <w:rPr>
          <w:rFonts w:ascii="Verdana" w:hAnsi="Verdana"/>
          <w:color w:val="222222"/>
          <w:sz w:val="28"/>
          <w:szCs w:val="28"/>
          <w:lang w:eastAsia="da-DK"/>
        </w:rPr>
      </w:pPr>
    </w:p>
    <w:p w:rsidR="006C7CDA" w:rsidRDefault="006C7CDA" w:rsidP="00CB2884">
      <w:pPr>
        <w:pStyle w:val="Overskrift1"/>
      </w:pPr>
      <w:r>
        <w:t xml:space="preserve">Variation        </w:t>
      </w:r>
    </w:p>
    <w:p w:rsidR="006C7CDA" w:rsidRPr="00CB2884" w:rsidRDefault="006C7CDA" w:rsidP="006C7CDA">
      <w:pPr>
        <w:pStyle w:val="Overskrift2"/>
        <w:rPr>
          <w:rFonts w:ascii="Verdana" w:eastAsiaTheme="minorHAnsi" w:hAnsi="Verdana" w:cstheme="minorBidi"/>
          <w:b w:val="0"/>
          <w:bCs w:val="0"/>
          <w:color w:val="222222"/>
          <w:sz w:val="28"/>
          <w:szCs w:val="28"/>
        </w:rPr>
      </w:pPr>
      <w:r w:rsidRPr="00CB2884">
        <w:rPr>
          <w:rFonts w:ascii="Verdana" w:eastAsiaTheme="minorHAnsi" w:hAnsi="Verdana" w:cstheme="minorBidi"/>
          <w:b w:val="0"/>
          <w:bCs w:val="0"/>
          <w:color w:val="222222"/>
          <w:sz w:val="28"/>
          <w:szCs w:val="28"/>
        </w:rPr>
        <w:t>Man kan spille på flere måder fx. kan man beslutte fra start at man skal fø</w:t>
      </w:r>
      <w:r w:rsidR="000B2D16" w:rsidRPr="00CB2884">
        <w:rPr>
          <w:rFonts w:ascii="Verdana" w:eastAsiaTheme="minorHAnsi" w:hAnsi="Verdana" w:cstheme="minorBidi"/>
          <w:b w:val="0"/>
          <w:bCs w:val="0"/>
          <w:color w:val="222222"/>
          <w:sz w:val="28"/>
          <w:szCs w:val="28"/>
        </w:rPr>
        <w:t>lge rækkefølgen på Yatzyblokken – at spille tvungen.</w:t>
      </w:r>
    </w:p>
    <w:p w:rsidR="000B2D16" w:rsidRPr="00CB2884" w:rsidRDefault="000B2D16" w:rsidP="006C7CDA">
      <w:pPr>
        <w:pStyle w:val="Overskrift2"/>
        <w:rPr>
          <w:rFonts w:ascii="Verdana" w:eastAsiaTheme="minorHAnsi" w:hAnsi="Verdana" w:cstheme="minorBidi"/>
          <w:b w:val="0"/>
          <w:bCs w:val="0"/>
          <w:color w:val="222222"/>
          <w:sz w:val="28"/>
          <w:szCs w:val="28"/>
        </w:rPr>
      </w:pPr>
      <w:r w:rsidRPr="00CB2884">
        <w:rPr>
          <w:rFonts w:ascii="Verdana" w:eastAsiaTheme="minorHAnsi" w:hAnsi="Verdana" w:cstheme="minorBidi"/>
          <w:b w:val="0"/>
          <w:bCs w:val="0"/>
          <w:color w:val="222222"/>
          <w:sz w:val="28"/>
          <w:szCs w:val="28"/>
        </w:rPr>
        <w:lastRenderedPageBreak/>
        <w:t xml:space="preserve">Man starter med at slå efter enere. Får man ikke nogen er det ærgerligt, for næste gang skal man slå efter </w:t>
      </w:r>
      <w:proofErr w:type="spellStart"/>
      <w:r w:rsidRPr="00CB2884">
        <w:rPr>
          <w:rFonts w:ascii="Verdana" w:eastAsiaTheme="minorHAnsi" w:hAnsi="Verdana" w:cstheme="minorBidi"/>
          <w:b w:val="0"/>
          <w:bCs w:val="0"/>
          <w:color w:val="222222"/>
          <w:sz w:val="28"/>
          <w:szCs w:val="28"/>
        </w:rPr>
        <w:t>toere</w:t>
      </w:r>
      <w:proofErr w:type="spellEnd"/>
      <w:r w:rsidRPr="00CB2884">
        <w:rPr>
          <w:rFonts w:ascii="Verdana" w:eastAsiaTheme="minorHAnsi" w:hAnsi="Verdana" w:cstheme="minorBidi"/>
          <w:b w:val="0"/>
          <w:bCs w:val="0"/>
          <w:color w:val="222222"/>
          <w:sz w:val="28"/>
          <w:szCs w:val="28"/>
        </w:rPr>
        <w:t xml:space="preserve"> og så videre nedefter til man når Yatzy, og der håber man at være heldig at slå Yatzy i sine tre slag. </w:t>
      </w:r>
    </w:p>
    <w:p w:rsidR="000B2D16" w:rsidRPr="00CB2884" w:rsidRDefault="000B2D16" w:rsidP="006C7CDA">
      <w:pPr>
        <w:pStyle w:val="Overskrift2"/>
        <w:rPr>
          <w:rFonts w:ascii="Verdana" w:eastAsiaTheme="minorHAnsi" w:hAnsi="Verdana" w:cstheme="minorBidi"/>
          <w:b w:val="0"/>
          <w:bCs w:val="0"/>
          <w:color w:val="222222"/>
          <w:sz w:val="28"/>
          <w:szCs w:val="28"/>
        </w:rPr>
      </w:pPr>
    </w:p>
    <w:p w:rsidR="000B2D16" w:rsidRPr="00CB2884" w:rsidRDefault="000B2D16" w:rsidP="006C7CDA">
      <w:pPr>
        <w:pStyle w:val="Overskrift2"/>
        <w:rPr>
          <w:rFonts w:ascii="Verdana" w:eastAsiaTheme="minorHAnsi" w:hAnsi="Verdana" w:cstheme="minorBidi"/>
          <w:b w:val="0"/>
          <w:bCs w:val="0"/>
          <w:color w:val="222222"/>
          <w:sz w:val="28"/>
          <w:szCs w:val="28"/>
        </w:rPr>
      </w:pPr>
      <w:r w:rsidRPr="00CB2884">
        <w:rPr>
          <w:rFonts w:ascii="Verdana" w:eastAsiaTheme="minorHAnsi" w:hAnsi="Verdana" w:cstheme="minorBidi"/>
          <w:b w:val="0"/>
          <w:bCs w:val="0"/>
          <w:color w:val="222222"/>
          <w:sz w:val="28"/>
          <w:szCs w:val="28"/>
        </w:rPr>
        <w:t xml:space="preserve">GOD FORNØJELSE </w:t>
      </w:r>
      <w:bookmarkStart w:id="0" w:name="_GoBack"/>
      <w:bookmarkEnd w:id="0"/>
    </w:p>
    <w:p w:rsidR="000B2D16" w:rsidRDefault="000B2D16" w:rsidP="006C7CDA">
      <w:pPr>
        <w:pStyle w:val="Overskrift2"/>
        <w:rPr>
          <w:rFonts w:asciiTheme="minorHAnsi" w:eastAsiaTheme="minorHAnsi" w:hAnsiTheme="minorHAnsi" w:cstheme="minorBidi"/>
          <w:sz w:val="22"/>
          <w:szCs w:val="22"/>
        </w:rPr>
      </w:pPr>
    </w:p>
    <w:p w:rsidR="000B2D16" w:rsidRDefault="000B2D16" w:rsidP="006C7CDA">
      <w:pPr>
        <w:pStyle w:val="Overskrift2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(har du spørgsmål så ring eller skriv til Gitte Micheelsen på 92 82 29 31 eller gmi@blind.dk)</w:t>
      </w:r>
    </w:p>
    <w:p w:rsidR="000B2D16" w:rsidRDefault="000B2D16" w:rsidP="006C7CDA">
      <w:pPr>
        <w:pStyle w:val="Overskrift2"/>
        <w:rPr>
          <w:rFonts w:asciiTheme="minorHAnsi" w:eastAsiaTheme="minorHAnsi" w:hAnsiTheme="minorHAnsi" w:cstheme="minorBidi"/>
          <w:sz w:val="22"/>
          <w:szCs w:val="22"/>
        </w:rPr>
      </w:pPr>
    </w:p>
    <w:p w:rsidR="000B2D16" w:rsidRPr="000B2D16" w:rsidRDefault="000B2D16" w:rsidP="006C7CDA">
      <w:pPr>
        <w:pStyle w:val="Overskrift2"/>
        <w:rPr>
          <w:rFonts w:asciiTheme="minorHAnsi" w:eastAsiaTheme="minorHAnsi" w:hAnsiTheme="minorHAnsi" w:cstheme="minorBidi"/>
          <w:sz w:val="22"/>
          <w:szCs w:val="22"/>
        </w:rPr>
      </w:pPr>
    </w:p>
    <w:sectPr w:rsidR="000B2D16" w:rsidRPr="000B2D16" w:rsidSect="00CB28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1F34"/>
    <w:multiLevelType w:val="multilevel"/>
    <w:tmpl w:val="AC38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A4B8F"/>
    <w:multiLevelType w:val="multilevel"/>
    <w:tmpl w:val="0964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133A5"/>
    <w:multiLevelType w:val="multilevel"/>
    <w:tmpl w:val="0FEA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D098F"/>
    <w:multiLevelType w:val="multilevel"/>
    <w:tmpl w:val="DBF4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55"/>
    <w:rsid w:val="000B2D16"/>
    <w:rsid w:val="00330205"/>
    <w:rsid w:val="00387BB4"/>
    <w:rsid w:val="00514380"/>
    <w:rsid w:val="005D62B6"/>
    <w:rsid w:val="006C7CDA"/>
    <w:rsid w:val="00732379"/>
    <w:rsid w:val="00976A61"/>
    <w:rsid w:val="00CB2884"/>
    <w:rsid w:val="00ED0CAC"/>
    <w:rsid w:val="00F3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F317"/>
  <w15:docId w15:val="{0629B369-A327-4CCA-94E4-47E6246A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36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F36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87B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87B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36D55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36D55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post-title">
    <w:name w:val="post-title"/>
    <w:basedOn w:val="Standardskrifttypeiafsnit"/>
    <w:rsid w:val="00F36D55"/>
  </w:style>
  <w:style w:type="paragraph" w:styleId="NormalWeb">
    <w:name w:val="Normal (Web)"/>
    <w:basedOn w:val="Normal"/>
    <w:uiPriority w:val="99"/>
    <w:semiHidden/>
    <w:unhideWhenUsed/>
    <w:rsid w:val="00F3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F36D55"/>
    <w:rPr>
      <w:b/>
      <w:bCs/>
    </w:rPr>
  </w:style>
  <w:style w:type="character" w:styleId="Fremhv">
    <w:name w:val="Emphasis"/>
    <w:basedOn w:val="Standardskrifttypeiafsnit"/>
    <w:uiPriority w:val="20"/>
    <w:qFormat/>
    <w:rsid w:val="00F36D55"/>
    <w:rPr>
      <w:i/>
      <w:iCs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87B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87BB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9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FF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J. Pedersen</dc:creator>
  <cp:lastModifiedBy>Gitte Micheelsen</cp:lastModifiedBy>
  <cp:revision>3</cp:revision>
  <dcterms:created xsi:type="dcterms:W3CDTF">2021-01-08T10:17:00Z</dcterms:created>
  <dcterms:modified xsi:type="dcterms:W3CDTF">2021-01-12T08:20:00Z</dcterms:modified>
</cp:coreProperties>
</file>