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4EF92" w14:textId="77777777" w:rsidR="00EE6159" w:rsidRDefault="00EE6159" w:rsidP="00EE6159">
      <w:pPr>
        <w:kinsoku w:val="0"/>
        <w:overflowPunct w:val="0"/>
        <w:spacing w:after="160" w:line="259" w:lineRule="auto"/>
        <w:jc w:val="left"/>
        <w:rPr>
          <w:rFonts w:ascii="NanumGothic" w:eastAsia="NanumGothic" w:hAnsi="NanumGothic"/>
        </w:rPr>
      </w:pPr>
      <w:proofErr w:type="gramStart"/>
      <w:r>
        <w:rPr>
          <w:rFonts w:ascii="NanumGothic" w:eastAsia="NanumGothic" w:hAnsi="NanumGothic"/>
        </w:rPr>
        <w:t>( punkt</w:t>
      </w:r>
      <w:proofErr w:type="gramEnd"/>
      <w:r>
        <w:rPr>
          <w:rFonts w:ascii="NanumGothic" w:eastAsia="NanumGothic" w:hAnsi="NanumGothic"/>
        </w:rPr>
        <w:t xml:space="preserve"> koden repræsenterer grundlæggende </w:t>
      </w:r>
      <w:proofErr w:type="spellStart"/>
      <w:r>
        <w:rPr>
          <w:rFonts w:ascii="NanumGothic" w:eastAsia="NanumGothic" w:hAnsi="NanumGothic"/>
        </w:rPr>
        <w:t>computerbraille</w:t>
      </w:r>
      <w:proofErr w:type="spellEnd"/>
      <w:r>
        <w:rPr>
          <w:rFonts w:ascii="NanumGothic" w:eastAsia="NanumGothic" w:hAnsi="NanumGothic"/>
        </w:rPr>
        <w:t xml:space="preserve"> punktmønstrene.</w:t>
      </w:r>
    </w:p>
    <w:p w14:paraId="4D478F60" w14:textId="77777777" w:rsidR="00EE6159" w:rsidRDefault="00EE6159" w:rsidP="00EE6159">
      <w:pPr>
        <w:kinsoku w:val="0"/>
        <w:overflowPunct w:val="0"/>
        <w:spacing w:after="160" w:line="259" w:lineRule="auto"/>
        <w:jc w:val="left"/>
        <w:rPr>
          <w:rFonts w:ascii="NanumGothic" w:eastAsia="NanumGothic" w:hAnsi="NanumGothic"/>
        </w:rPr>
      </w:pPr>
    </w:p>
    <w:p w14:paraId="4D543FD3" w14:textId="77777777" w:rsidR="00EE6159" w:rsidRDefault="00EE6159" w:rsidP="00EE6159">
      <w:pPr>
        <w:kinsoku w:val="0"/>
        <w:overflowPunct w:val="0"/>
        <w:spacing w:after="160" w:line="259" w:lineRule="auto"/>
        <w:jc w:val="left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I litterær punktskrift er der søgt skabt en parallelitet mellem 6- og 8-punkt så vidt muligt.</w:t>
      </w:r>
    </w:p>
    <w:p w14:paraId="34215559" w14:textId="77777777" w:rsidR="00EE6159" w:rsidRDefault="00EE6159" w:rsidP="00EE6159">
      <w:pPr>
        <w:kinsoku w:val="0"/>
        <w:overflowPunct w:val="0"/>
        <w:spacing w:after="160" w:line="259" w:lineRule="auto"/>
        <w:jc w:val="left"/>
        <w:rPr>
          <w:rFonts w:ascii="NanumGothic" w:eastAsia="NanumGothic" w:hAnsi="NanumGothic"/>
        </w:rPr>
      </w:pPr>
    </w:p>
    <w:p w14:paraId="7DD40D0C" w14:textId="77777777" w:rsidR="00EE6159" w:rsidRDefault="00EE6159" w:rsidP="00EE6159">
      <w:pPr>
        <w:kinsoku w:val="0"/>
        <w:overflowPunct w:val="0"/>
        <w:spacing w:after="160" w:line="259" w:lineRule="auto"/>
        <w:jc w:val="left"/>
        <w:rPr>
          <w:rFonts w:ascii="NanumGothic" w:eastAsia="NanumGothic" w:hAnsi="NanumGothic"/>
        </w:rPr>
      </w:pPr>
    </w:p>
    <w:p w14:paraId="4B057DC5" w14:textId="77777777" w:rsidR="00EE6159" w:rsidRDefault="00EE6159" w:rsidP="00EE6159">
      <w:pPr>
        <w:kinsoku w:val="0"/>
        <w:overflowPunct w:val="0"/>
        <w:spacing w:after="160" w:line="259" w:lineRule="auto"/>
        <w:jc w:val="left"/>
        <w:rPr>
          <w:rFonts w:ascii="NanumGothic" w:eastAsia="NanumGothic" w:hAnsi="NanumGothic"/>
        </w:rPr>
      </w:pPr>
    </w:p>
    <w:p w14:paraId="2CB6C483" w14:textId="77777777" w:rsidR="00EE6159" w:rsidRDefault="00EE6159" w:rsidP="00EE6159">
      <w:pPr>
        <w:kinsoku w:val="0"/>
        <w:overflowPunct w:val="0"/>
        <w:spacing w:after="160" w:line="259" w:lineRule="auto"/>
        <w:jc w:val="left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 xml:space="preserve">Bemærk at tabellen indeholder 4 tegn, som anvendes til særlig markering i </w:t>
      </w:r>
      <w:proofErr w:type="gramStart"/>
      <w:r>
        <w:rPr>
          <w:rFonts w:ascii="NanumGothic" w:eastAsia="NanumGothic" w:hAnsi="NanumGothic"/>
        </w:rPr>
        <w:t>litterær 8 punkt</w:t>
      </w:r>
      <w:proofErr w:type="gramEnd"/>
      <w:r>
        <w:rPr>
          <w:rFonts w:ascii="NanumGothic" w:eastAsia="NanumGothic" w:hAnsi="NanumGothic"/>
        </w:rPr>
        <w:t>: nr. 133, nr. 134, nr. 135 og 138).</w:t>
      </w:r>
    </w:p>
    <w:p w14:paraId="7A9D962D" w14:textId="77777777" w:rsidR="00EE6159" w:rsidRDefault="00EE6159" w:rsidP="00EE6159">
      <w:pPr>
        <w:kinsoku w:val="0"/>
        <w:overflowPunct w:val="0"/>
        <w:spacing w:after="160" w:line="259" w:lineRule="auto"/>
        <w:jc w:val="left"/>
        <w:rPr>
          <w:rFonts w:ascii="NanumGothic" w:eastAsia="NanumGothic" w:hAnsi="NanumGothic"/>
        </w:rPr>
      </w:pPr>
    </w:p>
    <w:p w14:paraId="0A972C38" w14:textId="77777777" w:rsidR="00EE6159" w:rsidRDefault="00EE6159" w:rsidP="00EE6159">
      <w:pPr>
        <w:kinsoku w:val="0"/>
        <w:overflowPunct w:val="0"/>
        <w:spacing w:after="160" w:line="259" w:lineRule="auto"/>
        <w:jc w:val="left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Bemærk at de tre brøktegn dec. 188-190 er ændret til intuitivt mere genkendelige tegn, som følger:</w:t>
      </w:r>
    </w:p>
    <w:p w14:paraId="64881B29" w14:textId="77777777" w:rsidR="00EE6159" w:rsidRDefault="00EE6159" w:rsidP="00EE6159">
      <w:pPr>
        <w:kinsoku w:val="0"/>
        <w:overflowPunct w:val="0"/>
        <w:spacing w:after="160" w:line="259" w:lineRule="auto"/>
        <w:jc w:val="left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1/4: 1 med et 4 under.</w:t>
      </w:r>
    </w:p>
    <w:p w14:paraId="5486E449" w14:textId="77777777" w:rsidR="00EE6159" w:rsidRDefault="00EE6159" w:rsidP="00EE6159">
      <w:pPr>
        <w:kinsoku w:val="0"/>
        <w:overflowPunct w:val="0"/>
        <w:spacing w:after="160" w:line="259" w:lineRule="auto"/>
        <w:jc w:val="left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1/2: Et 1 med et 2 under (dog placeret i højre side af punktfiguren.</w:t>
      </w:r>
    </w:p>
    <w:p w14:paraId="55F0B00A" w14:textId="77777777" w:rsidR="00EE6159" w:rsidRDefault="00EE6159" w:rsidP="00EE6159">
      <w:pPr>
        <w:kinsoku w:val="0"/>
        <w:overflowPunct w:val="0"/>
        <w:spacing w:after="160" w:line="259" w:lineRule="auto"/>
        <w:jc w:val="left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3/4) 3 med 4 under.</w:t>
      </w:r>
    </w:p>
    <w:p w14:paraId="0D9E6294" w14:textId="245F5CE3" w:rsidR="00EE6159" w:rsidRDefault="00EE6159" w:rsidP="00EE6159">
      <w:pPr>
        <w:kinsoku w:val="0"/>
        <w:overflowPunct w:val="0"/>
        <w:spacing w:after="160" w:line="259" w:lineRule="auto"/>
        <w:jc w:val="left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I litterær punktskrift skrives disse med cifre og brøkstreg.</w:t>
      </w:r>
    </w:p>
    <w:p w14:paraId="10386D4F" w14:textId="77777777" w:rsidR="00EE6159" w:rsidRDefault="00EE6159" w:rsidP="00EE6159">
      <w:pPr>
        <w:kinsoku w:val="0"/>
        <w:overflowPunct w:val="0"/>
        <w:spacing w:after="160" w:line="259" w:lineRule="auto"/>
        <w:jc w:val="left"/>
        <w:rPr>
          <w:rFonts w:ascii="NanumGothic" w:eastAsia="NanumGothic" w:hAnsi="NanumGothic"/>
        </w:rPr>
      </w:pPr>
    </w:p>
    <w:p w14:paraId="5FC62340" w14:textId="77777777" w:rsidR="00EE6159" w:rsidRDefault="00EE6159" w:rsidP="00EE6159">
      <w:pPr>
        <w:kinsoku w:val="0"/>
        <w:overflowPunct w:val="0"/>
        <w:spacing w:after="160" w:line="259" w:lineRule="auto"/>
        <w:jc w:val="left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Bemærk at valutategn er ensrettet med d(dollar</w:t>
      </w:r>
      <w:proofErr w:type="gramStart"/>
      <w:r>
        <w:rPr>
          <w:rFonts w:ascii="NanumGothic" w:eastAsia="NanumGothic" w:hAnsi="NanumGothic"/>
        </w:rPr>
        <w:t>),e</w:t>
      </w:r>
      <w:proofErr w:type="gramEnd"/>
      <w:r>
        <w:rPr>
          <w:rFonts w:ascii="NanumGothic" w:eastAsia="NanumGothic" w:hAnsi="NanumGothic"/>
        </w:rPr>
        <w:t>(euro) l(pund) og y(yen), alle med punkt 78 under.</w:t>
      </w:r>
    </w:p>
    <w:p w14:paraId="4F4326E4" w14:textId="77777777" w:rsidR="00EE6159" w:rsidRDefault="00EE6159" w:rsidP="00EE6159">
      <w:pPr>
        <w:kinsoku w:val="0"/>
        <w:overflowPunct w:val="0"/>
        <w:spacing w:after="160" w:line="259" w:lineRule="auto"/>
        <w:jc w:val="left"/>
        <w:rPr>
          <w:rFonts w:ascii="NanumGothic" w:eastAsia="NanumGothic" w:hAnsi="NanumGothic"/>
        </w:rPr>
      </w:pPr>
    </w:p>
    <w:p w14:paraId="5E37CE18" w14:textId="2A9303C8" w:rsidR="00EE6159" w:rsidRDefault="00EE6159" w:rsidP="00EE6159">
      <w:pPr>
        <w:kinsoku w:val="0"/>
        <w:overflowPunct w:val="0"/>
        <w:spacing w:after="160" w:line="259" w:lineRule="auto"/>
        <w:jc w:val="left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Bemærk at procent- og promilletegn er søgt gjort intuitive ved at procent tegn repræsenteres med et (meget sænket) 0</w:t>
      </w:r>
      <w:r w:rsidR="000F737F">
        <w:rPr>
          <w:rFonts w:ascii="NanumGothic" w:eastAsia="NanumGothic" w:hAnsi="NanumGothic"/>
        </w:rPr>
        <w:t xml:space="preserve"> (pkt. 678)</w:t>
      </w:r>
      <w:r>
        <w:rPr>
          <w:rFonts w:ascii="NanumGothic" w:eastAsia="NanumGothic" w:hAnsi="NanumGothic"/>
        </w:rPr>
        <w:t xml:space="preserve">, mens promilletegn er dannet af to </w:t>
      </w:r>
      <w:r w:rsidR="000F737F">
        <w:rPr>
          <w:rFonts w:ascii="NanumGothic" w:eastAsia="NanumGothic" w:hAnsi="NanumGothic"/>
        </w:rPr>
        <w:t>0</w:t>
      </w:r>
      <w:r>
        <w:rPr>
          <w:rFonts w:ascii="NanumGothic" w:eastAsia="NanumGothic" w:hAnsi="NanumGothic"/>
        </w:rPr>
        <w:t>tegn under hinanden</w:t>
      </w:r>
      <w:r w:rsidR="000F737F">
        <w:rPr>
          <w:rFonts w:ascii="NanumGothic" w:eastAsia="NanumGothic" w:hAnsi="NanumGothic"/>
        </w:rPr>
        <w:t xml:space="preserve"> (pkt. 245-678)</w:t>
      </w:r>
      <w:r>
        <w:rPr>
          <w:rFonts w:ascii="NanumGothic" w:eastAsia="NanumGothic" w:hAnsi="NanumGothic"/>
        </w:rPr>
        <w:t>.</w:t>
      </w:r>
    </w:p>
    <w:p w14:paraId="1DEA63AF" w14:textId="77777777" w:rsidR="00EE6159" w:rsidRDefault="00EE6159" w:rsidP="00EE6159">
      <w:pPr>
        <w:kinsoku w:val="0"/>
        <w:overflowPunct w:val="0"/>
        <w:spacing w:after="160" w:line="259" w:lineRule="auto"/>
        <w:jc w:val="left"/>
        <w:rPr>
          <w:rFonts w:ascii="NanumGothic" w:eastAsia="NanumGothic" w:hAnsi="NanumGothic"/>
        </w:rPr>
      </w:pPr>
    </w:p>
    <w:p w14:paraId="43FEF8CE" w14:textId="77777777" w:rsidR="00EE6159" w:rsidRDefault="00EE6159" w:rsidP="00EE6159">
      <w:pPr>
        <w:kinsoku w:val="0"/>
        <w:overflowPunct w:val="0"/>
        <w:spacing w:after="160" w:line="259" w:lineRule="auto"/>
        <w:jc w:val="left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 xml:space="preserve">Bemærk følgende vedr. anførselstegn dec. nr. 34: </w:t>
      </w:r>
    </w:p>
    <w:p w14:paraId="22659AB6" w14:textId="45BDBADC" w:rsidR="00D37C62" w:rsidRPr="000F737F" w:rsidRDefault="000F737F" w:rsidP="000F737F">
      <w:pPr>
        <w:kinsoku w:val="0"/>
        <w:overflowPunct w:val="0"/>
        <w:spacing w:after="160" w:line="259" w:lineRule="auto"/>
        <w:jc w:val="left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I</w:t>
      </w:r>
      <w:r>
        <w:rPr>
          <w:rFonts w:ascii="NanumGothic" w:eastAsia="NanumGothic" w:hAnsi="NanumGothic"/>
        </w:rPr>
        <w:t xml:space="preserve"> litterær 6- og 8 punkt </w:t>
      </w:r>
      <w:r>
        <w:rPr>
          <w:rFonts w:ascii="NanumGothic" w:eastAsia="NanumGothic" w:hAnsi="NanumGothic"/>
        </w:rPr>
        <w:t xml:space="preserve">skal alle </w:t>
      </w:r>
      <w:r w:rsidR="00EE6159">
        <w:rPr>
          <w:rFonts w:ascii="NanumGothic" w:eastAsia="NanumGothic" w:hAnsi="NanumGothic"/>
        </w:rPr>
        <w:t xml:space="preserve">anførselstegn </w:t>
      </w:r>
      <w:r>
        <w:rPr>
          <w:rFonts w:ascii="NanumGothic" w:eastAsia="NanumGothic" w:hAnsi="NanumGothic"/>
        </w:rPr>
        <w:t xml:space="preserve">skrives som </w:t>
      </w:r>
      <w:r w:rsidR="00EE6159">
        <w:rPr>
          <w:rFonts w:ascii="NanumGothic" w:eastAsia="NanumGothic" w:hAnsi="NanumGothic"/>
        </w:rPr>
        <w:t>pkt. 2356, undtagen apostrof (direkte tale i direkte tale)</w:t>
      </w:r>
      <w:r>
        <w:rPr>
          <w:rFonts w:ascii="NanumGothic" w:eastAsia="NanumGothic" w:hAnsi="NanumGothic"/>
        </w:rPr>
        <w:t>.</w:t>
      </w:r>
      <w:r w:rsidR="00EE6159">
        <w:rPr>
          <w:rFonts w:ascii="NanumGothic" w:eastAsia="NanumGothic" w:hAnsi="NanumGothic"/>
        </w:rPr>
        <w:t xml:space="preserve"> (I </w:t>
      </w:r>
      <w:proofErr w:type="spellStart"/>
      <w:r w:rsidR="00EE6159">
        <w:rPr>
          <w:rFonts w:ascii="NanumGothic" w:eastAsia="NanumGothic" w:hAnsi="NanumGothic"/>
        </w:rPr>
        <w:t>computerbraille</w:t>
      </w:r>
      <w:proofErr w:type="spellEnd"/>
      <w:r w:rsidR="00EE6159">
        <w:rPr>
          <w:rFonts w:ascii="NanumGothic" w:eastAsia="NanumGothic" w:hAnsi="NanumGothic"/>
        </w:rPr>
        <w:t xml:space="preserve"> skal følgende tegn fremstå som angivet </w:t>
      </w:r>
      <w:r>
        <w:rPr>
          <w:rFonts w:ascii="NanumGothic" w:eastAsia="NanumGothic" w:hAnsi="NanumGothic"/>
        </w:rPr>
        <w:t xml:space="preserve">med deres specifikke punktmønstre </w:t>
      </w:r>
      <w:r w:rsidR="00EE6159">
        <w:rPr>
          <w:rFonts w:ascii="NanumGothic" w:eastAsia="NanumGothic" w:hAnsi="NanumGothic"/>
        </w:rPr>
        <w:t xml:space="preserve">i cp 1252 8 </w:t>
      </w:r>
      <w:proofErr w:type="gramStart"/>
      <w:r w:rsidR="00EE6159">
        <w:rPr>
          <w:rFonts w:ascii="NanumGothic" w:eastAsia="NanumGothic" w:hAnsi="NanumGothic"/>
        </w:rPr>
        <w:t>punkt tabellen</w:t>
      </w:r>
      <w:proofErr w:type="gramEnd"/>
      <w:r w:rsidR="00EE6159">
        <w:rPr>
          <w:rFonts w:ascii="NanumGothic" w:eastAsia="NanumGothic" w:hAnsi="NanumGothic"/>
        </w:rPr>
        <w:t xml:space="preserve"> dvs. "fastlåst": dec. nr. 130, 132, 139 145 146 147 148 171 187).</w:t>
      </w:r>
    </w:p>
    <w:sectPr w:rsidR="00D37C62" w:rsidRPr="000F73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88493" w14:textId="77777777" w:rsidR="00B36714" w:rsidRDefault="00B36714" w:rsidP="00EE6159">
      <w:r>
        <w:separator/>
      </w:r>
    </w:p>
  </w:endnote>
  <w:endnote w:type="continuationSeparator" w:id="0">
    <w:p w14:paraId="77BBFAA2" w14:textId="77777777" w:rsidR="00B36714" w:rsidRDefault="00B36714" w:rsidP="00EE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Gothic">
    <w:altName w:val="Malgun Gothic Semilight"/>
    <w:charset w:val="00"/>
    <w:family w:val="auto"/>
    <w:pitch w:val="variable"/>
    <w:sig w:usb0="00000000" w:usb1="4000207B" w:usb2="00000000" w:usb3="00000000" w:csb0="FFFFFF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5B8BC" w14:textId="77777777" w:rsidR="00EE6159" w:rsidRDefault="00EE615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1AD13" w14:textId="77777777" w:rsidR="00EE6159" w:rsidRDefault="00EE615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CC113" w14:textId="77777777" w:rsidR="00EE6159" w:rsidRDefault="00EE615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17C2B" w14:textId="77777777" w:rsidR="00B36714" w:rsidRDefault="00B36714" w:rsidP="00EE6159">
      <w:r>
        <w:separator/>
      </w:r>
    </w:p>
  </w:footnote>
  <w:footnote w:type="continuationSeparator" w:id="0">
    <w:p w14:paraId="674FEEFE" w14:textId="77777777" w:rsidR="00B36714" w:rsidRDefault="00B36714" w:rsidP="00EE6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F4EFA" w14:textId="77777777" w:rsidR="00EE6159" w:rsidRDefault="00EE615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AFAD4" w14:textId="77777777" w:rsidR="00EE6159" w:rsidRDefault="00EE6159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38A0" w14:textId="77777777" w:rsidR="00EE6159" w:rsidRDefault="00EE615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159"/>
    <w:rsid w:val="000F737F"/>
    <w:rsid w:val="00B36714"/>
    <w:rsid w:val="00D37C62"/>
    <w:rsid w:val="00EB17C2"/>
    <w:rsid w:val="00EE6159"/>
    <w:rsid w:val="00FB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B37E"/>
  <w15:chartTrackingRefBased/>
  <w15:docId w15:val="{460CC085-1626-4F34-8A50-0669C9D3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15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E6159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EE6159"/>
  </w:style>
  <w:style w:type="paragraph" w:styleId="Sidefod">
    <w:name w:val="footer"/>
    <w:basedOn w:val="Normal"/>
    <w:link w:val="SidefodTegn"/>
    <w:uiPriority w:val="99"/>
    <w:unhideWhenUsed/>
    <w:rsid w:val="00EE6159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EE6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Windows-bruger</dc:creator>
  <cp:keywords/>
  <dc:description/>
  <cp:lastModifiedBy>Windows-bruger</cp:lastModifiedBy>
  <cp:revision>2</cp:revision>
  <dcterms:created xsi:type="dcterms:W3CDTF">2021-07-23T06:57:00Z</dcterms:created>
  <dcterms:modified xsi:type="dcterms:W3CDTF">2021-07-23T06:57:00Z</dcterms:modified>
</cp:coreProperties>
</file>