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5431" w14:textId="5FB71CA9" w:rsidR="009B6296" w:rsidRPr="009B6296" w:rsidRDefault="00E31CD3" w:rsidP="00D85C34">
      <w:pPr>
        <w:pStyle w:val="Overskrift1"/>
        <w:rPr>
          <w:rFonts w:eastAsia="NanumGothic"/>
          <w:lang w:eastAsia="da-DK"/>
        </w:rPr>
      </w:pPr>
      <w:r w:rsidRPr="00E31CD3">
        <w:rPr>
          <w:rFonts w:eastAsia="NanumGothic"/>
          <w:lang w:eastAsia="da-DK"/>
        </w:rPr>
        <w:t>Dansk Blindesamfunds Fritids</w:t>
      </w:r>
      <w:r w:rsidR="009B6296" w:rsidRPr="009B6296">
        <w:rPr>
          <w:rFonts w:eastAsia="NanumGothic"/>
          <w:lang w:eastAsia="da-DK"/>
        </w:rPr>
        <w:t xml:space="preserve">- og </w:t>
      </w:r>
      <w:r w:rsidR="0006570F">
        <w:rPr>
          <w:rFonts w:eastAsia="NanumGothic"/>
          <w:lang w:eastAsia="da-DK"/>
        </w:rPr>
        <w:t>k</w:t>
      </w:r>
      <w:r w:rsidR="009B6296" w:rsidRPr="009B6296">
        <w:rPr>
          <w:rFonts w:eastAsia="NanumGothic"/>
          <w:lang w:eastAsia="da-DK"/>
        </w:rPr>
        <w:t>ulturpolitisk</w:t>
      </w:r>
      <w:r w:rsidR="0006570F">
        <w:rPr>
          <w:rFonts w:eastAsia="NanumGothic"/>
          <w:lang w:eastAsia="da-DK"/>
        </w:rPr>
        <w:t>e</w:t>
      </w:r>
      <w:r w:rsidR="009B6296" w:rsidRPr="009B6296">
        <w:rPr>
          <w:rFonts w:eastAsia="NanumGothic"/>
          <w:lang w:eastAsia="da-DK"/>
        </w:rPr>
        <w:t xml:space="preserve"> </w:t>
      </w:r>
      <w:r w:rsidR="0006570F">
        <w:rPr>
          <w:rFonts w:eastAsia="NanumGothic"/>
          <w:lang w:eastAsia="da-DK"/>
        </w:rPr>
        <w:t>ud</w:t>
      </w:r>
      <w:r w:rsidR="009B6296" w:rsidRPr="009B6296">
        <w:rPr>
          <w:rFonts w:eastAsia="NanumGothic"/>
          <w:lang w:eastAsia="da-DK"/>
        </w:rPr>
        <w:t xml:space="preserve">valg </w:t>
      </w:r>
    </w:p>
    <w:p w14:paraId="5EF7D0EA" w14:textId="3688FB6C" w:rsidR="009B6296" w:rsidRPr="009B6296" w:rsidRDefault="0006570F" w:rsidP="00D85C34">
      <w:pPr>
        <w:pStyle w:val="Overskrift2"/>
        <w:rPr>
          <w:rFonts w:eastAsia="NanumGothic"/>
          <w:b w:val="0"/>
          <w:lang w:eastAsia="da-DK"/>
        </w:rPr>
      </w:pPr>
      <w:r>
        <w:rPr>
          <w:rFonts w:eastAsia="NanumGothic"/>
          <w:lang w:eastAsia="da-DK"/>
        </w:rPr>
        <w:t>B</w:t>
      </w:r>
      <w:r w:rsidR="00E31CD3" w:rsidRPr="00E31CD3">
        <w:rPr>
          <w:rFonts w:eastAsia="NanumGothic"/>
          <w:lang w:eastAsia="da-DK"/>
        </w:rPr>
        <w:t>eretning for 2023-2024</w:t>
      </w:r>
    </w:p>
    <w:p w14:paraId="6416772C" w14:textId="77777777" w:rsidR="009B6296" w:rsidRPr="009B6296" w:rsidRDefault="009B6296" w:rsidP="009B6296">
      <w:pPr>
        <w:rPr>
          <w:rFonts w:eastAsia="NanumGothic" w:cs="Arial"/>
          <w:kern w:val="0"/>
          <w:szCs w:val="32"/>
          <w:lang w:eastAsia="da-DK"/>
          <w14:ligatures w14:val="none"/>
        </w:rPr>
      </w:pPr>
    </w:p>
    <w:p w14:paraId="4D99F19C" w14:textId="199A5E3E" w:rsidR="009B6296" w:rsidRPr="00D64E9D" w:rsidRDefault="009B6296" w:rsidP="00D85C34">
      <w:pPr>
        <w:pStyle w:val="Overskrift2"/>
        <w:rPr>
          <w:rFonts w:eastAsia="NanumGothic"/>
          <w:lang w:eastAsia="da-DK"/>
        </w:rPr>
      </w:pPr>
      <w:r w:rsidRPr="00E31CD3">
        <w:rPr>
          <w:rFonts w:eastAsia="NanumGothic"/>
          <w:lang w:eastAsia="da-DK"/>
        </w:rPr>
        <w:t>Indledning</w:t>
      </w:r>
    </w:p>
    <w:p w14:paraId="3CF2AFC7" w14:textId="33096F9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I det forløbne år har udvalget bestået af: Karen Marie Pedersen, formand</w:t>
      </w:r>
      <w:r w:rsidR="00D85C34">
        <w:rPr>
          <w:rFonts w:eastAsia="NanumGothic" w:cs="Arial"/>
          <w:kern w:val="0"/>
          <w:szCs w:val="32"/>
          <w:lang w:eastAsia="da-DK"/>
          <w14:ligatures w14:val="none"/>
        </w:rPr>
        <w:t>,</w:t>
      </w:r>
      <w:r w:rsidRPr="009B6296">
        <w:rPr>
          <w:rFonts w:eastAsia="NanumGothic" w:cs="Arial"/>
          <w:kern w:val="0"/>
          <w:szCs w:val="32"/>
          <w:lang w:eastAsia="da-DK"/>
          <w14:ligatures w14:val="none"/>
        </w:rPr>
        <w:t xml:space="preserve"> Tanja Vegeberg Sørensen, næstformand samt udvalgsmedlemmer Anja Støvring Svendsen, Dennis Aabank, Jannie Hammershøi, Lena Bang og Susanne Nolsøe. Næstformanden og de tre sidstnævnte udvalgsmedlemmer er på valg på landsmødet i 2024. Jannie Hammershøi genopstiller ikke, og Tanja Vegeberg Sørensen genopstiller ikke som næstformand.</w:t>
      </w:r>
    </w:p>
    <w:p w14:paraId="454E3D7C" w14:textId="52AFB5E2"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FriKult har holdt </w:t>
      </w:r>
      <w:r w:rsidR="00D85C34">
        <w:rPr>
          <w:rFonts w:eastAsia="NanumGothic" w:cs="Arial"/>
          <w:kern w:val="0"/>
          <w:szCs w:val="32"/>
          <w:lang w:eastAsia="da-DK"/>
          <w14:ligatures w14:val="none"/>
        </w:rPr>
        <w:t>fem</w:t>
      </w:r>
      <w:r w:rsidRPr="009B6296">
        <w:rPr>
          <w:rFonts w:eastAsia="NanumGothic" w:cs="Arial"/>
          <w:kern w:val="0"/>
          <w:szCs w:val="32"/>
          <w:lang w:eastAsia="da-DK"/>
          <w14:ligatures w14:val="none"/>
        </w:rPr>
        <w:t xml:space="preserve"> møder i det forløbne år, alle som fysiske møder, men med enkelte deltagere på Zoom på en del af møderne. Jesper Bentil Holten har været udvalgets kontaktperson fra forretningsudvalget, FU, og har deltaget i alle møder. I årets løb har vi sammen med FU og de øvrige stående udvalg arbejdet med revision af retningslinjerne for udvalgene og vores kommissorium. Resultatet forelægges for Hovedbestyrelsen, HB, den 1.-2. marts. Indholdet af udvalgets arbejde forbliver det samme, men retningslinjer og kommissorium er justeret, så det passer bedre til praksis, som den har udviklet sig. Samarbejdet mellem udvalgene og FU er tydeliggjort, og der lægges op til, at udvalgene får lidt mere administrativ bistand, især til referatskrivning. Revisionsprocessen har givet anledning til grundige og meget nyttige drøftelser af både form og indhold i udvalgsarbejdet.</w:t>
      </w:r>
    </w:p>
    <w:p w14:paraId="440A0556" w14:textId="6B26B0D9" w:rsidR="009B6296" w:rsidRPr="00D64E9D" w:rsidRDefault="009B6296" w:rsidP="00D85C34">
      <w:pPr>
        <w:pStyle w:val="Overskrift2"/>
        <w:rPr>
          <w:rFonts w:eastAsia="NanumGothic"/>
          <w:lang w:eastAsia="da-DK"/>
        </w:rPr>
      </w:pPr>
      <w:r w:rsidRPr="009B6296">
        <w:rPr>
          <w:rFonts w:eastAsia="NanumGothic"/>
          <w:lang w:eastAsia="da-DK"/>
        </w:rPr>
        <w:t>Ferietilbud på Fuglsangcentret, FSC</w:t>
      </w:r>
    </w:p>
    <w:p w14:paraId="3E7DFCE3" w14:textId="39E17844"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I det forløbne år har FriKult på flere møder drøftet tilbuddene om kollektive og individuelle ferier på FSC. Det virkede som om</w:t>
      </w:r>
      <w:r w:rsidR="00D85C34">
        <w:rPr>
          <w:rFonts w:eastAsia="NanumGothic" w:cs="Arial"/>
          <w:kern w:val="0"/>
          <w:szCs w:val="32"/>
          <w:lang w:eastAsia="da-DK"/>
          <w14:ligatures w14:val="none"/>
        </w:rPr>
        <w:t>,</w:t>
      </w:r>
      <w:r w:rsidRPr="009B6296">
        <w:rPr>
          <w:rFonts w:eastAsia="NanumGothic" w:cs="Arial"/>
          <w:kern w:val="0"/>
          <w:szCs w:val="32"/>
          <w:lang w:eastAsia="da-DK"/>
          <w14:ligatures w14:val="none"/>
        </w:rPr>
        <w:t xml:space="preserve"> tilslutningen til de kollektive ferietilbud var vigende, specielt til juleferien 2022 var der så lav tilslutning, at man besluttede at åbne for eksternes ophold i juledagene. Da vi ved, at juleferien er særlig vigtig for mennesker, der er ensomme eller har et begrænset </w:t>
      </w:r>
      <w:r w:rsidRPr="009B6296">
        <w:rPr>
          <w:rFonts w:eastAsia="NanumGothic" w:cs="Arial"/>
          <w:kern w:val="0"/>
          <w:szCs w:val="32"/>
          <w:lang w:eastAsia="da-DK"/>
          <w14:ligatures w14:val="none"/>
        </w:rPr>
        <w:lastRenderedPageBreak/>
        <w:t xml:space="preserve">netværk, fandt vi det nødvendigt at undersøge den faldende tilslutning nærmere. Desuden har vi med udgangspunkt i input fra medlemmer og egne erfaringer en række anbefalinger til forbedring og udvikling af de generelle ferietilbud på FSC. Disse anbefalinger har FriKult sendt til FU, som er positivt indstillet på at arbejde videre med dem. </w:t>
      </w:r>
    </w:p>
    <w:p w14:paraId="07E1C5D2" w14:textId="0C097022"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Anbefalingerne drejer sig om </w:t>
      </w:r>
      <w:r w:rsidR="00D85C34">
        <w:rPr>
          <w:rFonts w:eastAsia="NanumGothic" w:cs="Arial"/>
          <w:kern w:val="0"/>
          <w:szCs w:val="32"/>
          <w:lang w:eastAsia="da-DK"/>
          <w14:ligatures w14:val="none"/>
        </w:rPr>
        <w:t>tre</w:t>
      </w:r>
      <w:r w:rsidRPr="009B6296">
        <w:rPr>
          <w:rFonts w:eastAsia="NanumGothic" w:cs="Arial"/>
          <w:kern w:val="0"/>
          <w:szCs w:val="32"/>
          <w:lang w:eastAsia="da-DK"/>
          <w14:ligatures w14:val="none"/>
        </w:rPr>
        <w:t xml:space="preserve"> hovedområder:</w:t>
      </w:r>
    </w:p>
    <w:p w14:paraId="7B6ECFA5" w14:textId="7AA52868" w:rsidR="009B6296" w:rsidRPr="00D85C34" w:rsidRDefault="009B6296" w:rsidP="00D85C34">
      <w:pPr>
        <w:pStyle w:val="Listeafsnit"/>
        <w:numPr>
          <w:ilvl w:val="0"/>
          <w:numId w:val="1"/>
        </w:numPr>
        <w:rPr>
          <w:rFonts w:eastAsia="NanumGothic" w:cs="Arial"/>
          <w:kern w:val="0"/>
          <w:szCs w:val="32"/>
          <w:lang w:eastAsia="da-DK"/>
          <w14:ligatures w14:val="none"/>
        </w:rPr>
      </w:pPr>
      <w:r w:rsidRPr="00D85C34">
        <w:rPr>
          <w:rFonts w:eastAsia="NanumGothic" w:cs="Arial"/>
          <w:kern w:val="0"/>
          <w:szCs w:val="32"/>
          <w:lang w:eastAsia="da-DK"/>
          <w14:ligatures w14:val="none"/>
        </w:rPr>
        <w:t>Bedre information og kommunikation til medlemmerne om ferie på FSC samt hjælp til at overvinde barrierer og turde tage af sted.</w:t>
      </w:r>
    </w:p>
    <w:p w14:paraId="6520F347" w14:textId="1B8867BF" w:rsidR="009B6296" w:rsidRPr="00D85C34" w:rsidRDefault="009B6296" w:rsidP="00D85C34">
      <w:pPr>
        <w:pStyle w:val="Listeafsnit"/>
        <w:numPr>
          <w:ilvl w:val="0"/>
          <w:numId w:val="1"/>
        </w:numPr>
        <w:rPr>
          <w:rFonts w:eastAsia="NanumGothic" w:cs="Arial"/>
          <w:kern w:val="0"/>
          <w:szCs w:val="32"/>
          <w:lang w:eastAsia="da-DK"/>
          <w14:ligatures w14:val="none"/>
        </w:rPr>
      </w:pPr>
      <w:r w:rsidRPr="00D85C34">
        <w:rPr>
          <w:rFonts w:eastAsia="NanumGothic" w:cs="Arial"/>
          <w:kern w:val="0"/>
          <w:szCs w:val="32"/>
          <w:lang w:eastAsia="da-DK"/>
          <w14:ligatures w14:val="none"/>
        </w:rPr>
        <w:t xml:space="preserve">Forbedring og udvikling af aktivitetsmuligheder under både kollektive og individuelle ferieophold, herunder bl.a. muligheder for at bestille ledsager til individuelle aktiviteter samt en styrkelse af ferieværternes rolle, opgaver og muligheder for kompetenceudvikling. Desuden anbefaler vi genindførelse af idekassen for løbende at få tilbagemeldinger og ønsker fra feriegæsterne. </w:t>
      </w:r>
    </w:p>
    <w:p w14:paraId="3C21CF92" w14:textId="0D59BD31" w:rsidR="009B6296" w:rsidRPr="00D85C34" w:rsidRDefault="009B6296" w:rsidP="00D85C34">
      <w:pPr>
        <w:pStyle w:val="Listeafsnit"/>
        <w:numPr>
          <w:ilvl w:val="0"/>
          <w:numId w:val="1"/>
        </w:numPr>
        <w:rPr>
          <w:rFonts w:eastAsia="NanumGothic" w:cs="Arial"/>
          <w:kern w:val="0"/>
          <w:szCs w:val="32"/>
          <w:lang w:eastAsia="da-DK"/>
          <w14:ligatures w14:val="none"/>
        </w:rPr>
      </w:pPr>
      <w:r w:rsidRPr="00D85C34">
        <w:rPr>
          <w:rFonts w:eastAsia="NanumGothic" w:cs="Arial"/>
          <w:kern w:val="0"/>
          <w:szCs w:val="32"/>
          <w:lang w:eastAsia="da-DK"/>
          <w14:ligatures w14:val="none"/>
        </w:rPr>
        <w:t>Større ressourcemæssig/økonomisk gennemsigtighed. Der bør skelnes mellem FSC's almindelige driftsøkonomi (som er sammenlignelig med almindelige hoteller/konferencecentre) og omkostninger ved den nødvendige synshandicap-kompenserende service. Det vil skabe klarhed i beslutninger om det specifikke serviceniveau for synshandicappede på FSC, og det vil evt. også kunne bruges i ansøgninger til fonde m.v.</w:t>
      </w:r>
    </w:p>
    <w:p w14:paraId="7824F9A4" w14:textId="77777777" w:rsid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FU og FSC's ledelse og medarbejdere arbejder videre med anbefalingerne, og heldigvis har det allerede resulteret i væsentlig flere deltagere i juleferien 2023. Men der er meget at gøre endnu på alle områder. Det er vigtigt for medlemmerne, fordi ferietilbuddene har stor social, rekreativ og (re)habiliterende værdi. Og det er naturligvis heller ikke uvæsentligt, at FSC's kapacitet udnyttes bedst muligt. FriKult vil også i det kommende år have stort fokus på ferietilbud.</w:t>
      </w:r>
    </w:p>
    <w:p w14:paraId="55BA895C" w14:textId="29A5F1EA" w:rsidR="009B6296" w:rsidRPr="009B6296" w:rsidRDefault="009B6296" w:rsidP="00D85C34">
      <w:pPr>
        <w:pStyle w:val="Overskrift2"/>
        <w:rPr>
          <w:rFonts w:eastAsia="NanumGothic"/>
          <w:lang w:eastAsia="da-DK"/>
        </w:rPr>
      </w:pPr>
      <w:r w:rsidRPr="00D85C34">
        <w:lastRenderedPageBreak/>
        <w:t>Punktskrift</w:t>
      </w:r>
    </w:p>
    <w:p w14:paraId="7034828F"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FriKult har også i det forgangne år interesseret sig for udviklingen og udbredelsen af punktskrift. Vi ønsker fortsat, at punktskrift skal anerkendes som blindes eget skriftsprog.</w:t>
      </w:r>
    </w:p>
    <w:p w14:paraId="2981969F" w14:textId="717413B6"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2023 var året, hvor den nye danske punktforkortelse blev lanceret. Således udkommer punktudgaven af DBS' medlemsblad samt alle andre af Notas punktudgivelser nu i den nye forkortelse. DBS er derfor gået i gang med at opdatere undervisningsmaterialet, der bruges på FSC, så både nuværende og kommende punktbrugere får lært de nye forkortelser. Denne proces har været i gang siden august.</w:t>
      </w:r>
    </w:p>
    <w:p w14:paraId="6B7C102D"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FriKult ønsker desuden, at samtlige punktnotatapparater skal kunne anvendes med den nye punktskrift.</w:t>
      </w:r>
    </w:p>
    <w:p w14:paraId="118573F4"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Derudover arbejdes der på at afholde en punktnodedag i 2024.</w:t>
      </w:r>
    </w:p>
    <w:p w14:paraId="0C8AF460" w14:textId="54B9DA23" w:rsid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Det skal også nævnes, at undervisningsmaterialet Lego Braille Bricks, der anvendes til blinde børn i førskolealderen samt deres forældre, nu kan handles kommercielt i bl.a. England. Der arbejdes på, at dette også skal være muligt her i Danmark.</w:t>
      </w:r>
    </w:p>
    <w:p w14:paraId="75B7B1C0" w14:textId="1C675AC5" w:rsidR="009B6296" w:rsidRPr="009B6296" w:rsidRDefault="009B6296" w:rsidP="00D85C34">
      <w:pPr>
        <w:pStyle w:val="Overskrift2"/>
        <w:rPr>
          <w:rFonts w:eastAsia="NanumGothic"/>
          <w:lang w:eastAsia="da-DK"/>
        </w:rPr>
      </w:pPr>
      <w:r w:rsidRPr="009B6296">
        <w:rPr>
          <w:rFonts w:eastAsia="NanumGothic"/>
          <w:lang w:eastAsia="da-DK"/>
        </w:rPr>
        <w:t>Deltagelse i Kulturmødet 2023 på Mors</w:t>
      </w:r>
    </w:p>
    <w:p w14:paraId="232B0D2F" w14:textId="72D051FF"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Apropos punktskrift</w:t>
      </w:r>
      <w:r w:rsidR="00D85C34">
        <w:rPr>
          <w:rFonts w:eastAsia="NanumGothic" w:cs="Arial"/>
          <w:kern w:val="0"/>
          <w:szCs w:val="32"/>
          <w:lang w:eastAsia="da-DK"/>
          <w14:ligatures w14:val="none"/>
        </w:rPr>
        <w:t>,</w:t>
      </w:r>
      <w:r w:rsidRPr="009B6296">
        <w:rPr>
          <w:rFonts w:eastAsia="NanumGothic" w:cs="Arial"/>
          <w:kern w:val="0"/>
          <w:szCs w:val="32"/>
          <w:lang w:eastAsia="da-DK"/>
          <w14:ligatures w14:val="none"/>
        </w:rPr>
        <w:t xml:space="preserve"> så deltog </w:t>
      </w:r>
      <w:r w:rsidR="00D85C34">
        <w:rPr>
          <w:rFonts w:eastAsia="NanumGothic" w:cs="Arial"/>
          <w:kern w:val="0"/>
          <w:szCs w:val="32"/>
          <w:lang w:eastAsia="da-DK"/>
          <w14:ligatures w14:val="none"/>
        </w:rPr>
        <w:t>tre</w:t>
      </w:r>
      <w:r w:rsidRPr="009B6296">
        <w:rPr>
          <w:rFonts w:eastAsia="NanumGothic" w:cs="Arial"/>
          <w:kern w:val="0"/>
          <w:szCs w:val="32"/>
          <w:lang w:eastAsia="da-DK"/>
          <w14:ligatures w14:val="none"/>
        </w:rPr>
        <w:t xml:space="preserve"> repræsentanter for DBS i Kulturmødet på Mors, hvor de gennemførte </w:t>
      </w:r>
      <w:r w:rsidR="00230286">
        <w:rPr>
          <w:rFonts w:eastAsia="NanumGothic" w:cs="Arial"/>
          <w:kern w:val="0"/>
          <w:szCs w:val="32"/>
          <w:lang w:eastAsia="da-DK"/>
          <w14:ligatures w14:val="none"/>
        </w:rPr>
        <w:t>to</w:t>
      </w:r>
      <w:r w:rsidRPr="009B6296">
        <w:rPr>
          <w:rFonts w:eastAsia="NanumGothic" w:cs="Arial"/>
          <w:kern w:val="0"/>
          <w:szCs w:val="32"/>
          <w:lang w:eastAsia="da-DK"/>
          <w14:ligatures w14:val="none"/>
        </w:rPr>
        <w:t xml:space="preserve"> arrangementer med punktskrift som tema for hhv. børn og voksne. De uddelte desuden meget informationsmateriale om blinde og svagsynede til deltagerne i kulturmødet og fik i den forbindelse kontakt og god snak med mange mennesker. Børnearrangementet var godt besøgt, og børnene var meget interesserede. Voksenarrangementet havde kun ganske få deltagere. Det skyldes, at det er i konkurrence med overvældende mange andre aktiviteter, så det er svært at slå igennem med et tilbud, der er så specielt. </w:t>
      </w:r>
    </w:p>
    <w:p w14:paraId="45A5966C"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FriKult har efterfølgende evalueret deltagelsen i Kulturmødet og anbefaler, at DBS også fremover er til stede på Mors, dog ikke nødvendigvis med egne arrangementer hvert år. Tilstedeværelse og </w:t>
      </w:r>
      <w:r w:rsidRPr="009B6296">
        <w:rPr>
          <w:rFonts w:eastAsia="NanumGothic" w:cs="Arial"/>
          <w:kern w:val="0"/>
          <w:szCs w:val="32"/>
          <w:lang w:eastAsia="da-DK"/>
          <w14:ligatures w14:val="none"/>
        </w:rPr>
        <w:lastRenderedPageBreak/>
        <w:t>deltagelse i andres aktiviteter skaber stor synlighed og mange kontaktmuligheder, hvilket har stor betydning for opfattelsen af, at blinde og svagsynede er aktive deltagere i kulturlivet.</w:t>
      </w:r>
    </w:p>
    <w:p w14:paraId="7C88789C" w14:textId="782DD528"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FriKult anbefaler også, at FU er med på Kulturmødet, idet der er adskillige væsentlige kulturpolitiske debatter at deltage i samt mulighed for at møde Folketingets Kulturudvalg. FriKults anbefaling af deltagelse er betinget af, at der stilles de nødvendige ressourcer til rådighed for repræsentanterne. For at få et godt udbytte af kulturmødet, må hver repræsentant have en individuel ledsager under hele mødet samt til rejsen til og fra Mors. Desuden skal der være hjælp til planlægning af deltagelsen, herunder gennemgang af kulturmødets omfangsrige og helt uoverskuelige program, for på forhånd at vælge aktiviteter at deltage i. Uden planlægning er det ikke muligt virkelig at blive en del af Kulturmødet. Det er krævende at være ledsager på Kulturmødet, så det kan ikke forventes, at frivillige deltagere selv kan finde en ledsager.</w:t>
      </w:r>
    </w:p>
    <w:p w14:paraId="1A87EE89" w14:textId="11574F7A"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Deltagelsen i Kulturmødet på Mors har været en hjertesag for FriKult, men mødet vokser på alle led</w:t>
      </w:r>
      <w:r w:rsidR="00230286">
        <w:rPr>
          <w:rFonts w:eastAsia="NanumGothic" w:cs="Arial"/>
          <w:kern w:val="0"/>
          <w:szCs w:val="32"/>
          <w:lang w:eastAsia="da-DK"/>
          <w14:ligatures w14:val="none"/>
        </w:rPr>
        <w:t>d</w:t>
      </w:r>
      <w:r w:rsidRPr="009B6296">
        <w:rPr>
          <w:rFonts w:eastAsia="NanumGothic" w:cs="Arial"/>
          <w:kern w:val="0"/>
          <w:szCs w:val="32"/>
          <w:lang w:eastAsia="da-DK"/>
          <w14:ligatures w14:val="none"/>
        </w:rPr>
        <w:t>er, så deltagelsen bliver også mere og mere udfordrende. Beslutning om evt. deltagelse fremover ligger nu hos FU.</w:t>
      </w:r>
    </w:p>
    <w:p w14:paraId="5D0745E2" w14:textId="77777777" w:rsidR="009B6296" w:rsidRPr="009B6296" w:rsidRDefault="009B6296" w:rsidP="009B6296">
      <w:pPr>
        <w:rPr>
          <w:rFonts w:eastAsia="NanumGothic" w:cs="Arial"/>
          <w:kern w:val="0"/>
          <w:szCs w:val="32"/>
          <w:lang w:eastAsia="da-DK"/>
          <w14:ligatures w14:val="none"/>
        </w:rPr>
      </w:pPr>
    </w:p>
    <w:p w14:paraId="4FC2A2A9" w14:textId="3839BBA1" w:rsidR="009B6296" w:rsidRPr="009B6296" w:rsidRDefault="009B6296" w:rsidP="00230286">
      <w:pPr>
        <w:pStyle w:val="Overskrift2"/>
        <w:rPr>
          <w:rFonts w:eastAsia="NanumGothic"/>
          <w:lang w:eastAsia="da-DK"/>
        </w:rPr>
      </w:pPr>
      <w:r w:rsidRPr="009B6296">
        <w:rPr>
          <w:rFonts w:eastAsia="NanumGothic"/>
          <w:lang w:eastAsia="da-DK"/>
        </w:rPr>
        <w:t>Nota</w:t>
      </w:r>
    </w:p>
    <w:p w14:paraId="78E703C9" w14:textId="387DD20E"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FriKult følger Nota og arbejdet i Notas rådgivende udvalg tæt. I 2023 fik Nota penge fra den såkaldte SSA-reserve til at betale de ekstra udgifter til rettighedshaverne som følge af sagen i ophavsret</w:t>
      </w:r>
      <w:r w:rsidR="00230286">
        <w:rPr>
          <w:rFonts w:eastAsia="NanumGothic" w:cs="Arial"/>
          <w:kern w:val="0"/>
          <w:szCs w:val="32"/>
          <w:lang w:eastAsia="da-DK"/>
          <w14:ligatures w14:val="none"/>
        </w:rPr>
        <w:t>s</w:t>
      </w:r>
      <w:r w:rsidRPr="009B6296">
        <w:rPr>
          <w:rFonts w:eastAsia="NanumGothic" w:cs="Arial"/>
          <w:kern w:val="0"/>
          <w:szCs w:val="32"/>
          <w:lang w:eastAsia="da-DK"/>
          <w14:ligatures w14:val="none"/>
        </w:rPr>
        <w:t xml:space="preserve">licensnævnet, der gik Nota imod. Desuden er der i 2023 kommet gang i forhandlingerne om rammeaftaler med de mange forlag. Det har betydet, at der er kommet mere gang i Notas produktion og anskaffelse af bøger, og det mærkes gradvist også på antallet af nye bøger til udlån. Men der er et stort efterslæb, og det tager lang tid at forhandle rammeaftaler på plads med de mange </w:t>
      </w:r>
      <w:r w:rsidRPr="009B6296">
        <w:rPr>
          <w:rFonts w:eastAsia="NanumGothic" w:cs="Arial"/>
          <w:kern w:val="0"/>
          <w:szCs w:val="32"/>
          <w:lang w:eastAsia="da-DK"/>
          <w14:ligatures w14:val="none"/>
        </w:rPr>
        <w:lastRenderedPageBreak/>
        <w:t>forlag. Notas økonomi vil være uændret i 2024 og i 1. halvdel af 2025.</w:t>
      </w:r>
    </w:p>
    <w:p w14:paraId="5F14D671" w14:textId="3F59AA60" w:rsid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I efteråret 2023 kom der pludselig meddelelse om, at kulturministeren havde besluttet pr</w:t>
      </w:r>
      <w:r w:rsidR="00230286">
        <w:rPr>
          <w:rFonts w:eastAsia="NanumGothic" w:cs="Arial"/>
          <w:kern w:val="0"/>
          <w:szCs w:val="32"/>
          <w:lang w:eastAsia="da-DK"/>
          <w14:ligatures w14:val="none"/>
        </w:rPr>
        <w:t>.</w:t>
      </w:r>
      <w:r w:rsidRPr="009B6296">
        <w:rPr>
          <w:rFonts w:eastAsia="NanumGothic" w:cs="Arial"/>
          <w:kern w:val="0"/>
          <w:szCs w:val="32"/>
          <w:lang w:eastAsia="da-DK"/>
          <w14:ligatures w14:val="none"/>
        </w:rPr>
        <w:t xml:space="preserve"> 1. januar 2024 at sammenlægge Nota med Det Kgl. Bibliotek. Det var meget overraskende, da det rådgivende udvalg ikke var orienteret på </w:t>
      </w:r>
      <w:r w:rsidR="00E31CD3" w:rsidRPr="009B6296">
        <w:rPr>
          <w:rFonts w:eastAsia="NanumGothic" w:cs="Arial"/>
          <w:kern w:val="0"/>
          <w:szCs w:val="32"/>
          <w:lang w:eastAsia="da-DK"/>
          <w14:ligatures w14:val="none"/>
        </w:rPr>
        <w:t>forhånd,</w:t>
      </w:r>
      <w:r w:rsidRPr="009B6296">
        <w:rPr>
          <w:rFonts w:eastAsia="NanumGothic" w:cs="Arial"/>
          <w:kern w:val="0"/>
          <w:szCs w:val="32"/>
          <w:lang w:eastAsia="da-DK"/>
          <w14:ligatures w14:val="none"/>
        </w:rPr>
        <w:t xml:space="preserve"> men Nota var heller ikke forberedt på beslutningen. Sammenlægningen kan få positiv betydning for Nota, som kan få del i de mange muligheder for digitale materialer, som </w:t>
      </w:r>
      <w:r w:rsidR="007A7EED">
        <w:rPr>
          <w:rFonts w:eastAsia="NanumGothic" w:cs="Arial"/>
          <w:kern w:val="0"/>
          <w:szCs w:val="32"/>
          <w:lang w:eastAsia="da-DK"/>
          <w14:ligatures w14:val="none"/>
        </w:rPr>
        <w:t>Det Kgl. Bibliotek</w:t>
      </w:r>
      <w:r w:rsidRPr="009B6296">
        <w:rPr>
          <w:rFonts w:eastAsia="NanumGothic" w:cs="Arial"/>
          <w:kern w:val="0"/>
          <w:szCs w:val="32"/>
          <w:lang w:eastAsia="da-DK"/>
          <w14:ligatures w14:val="none"/>
        </w:rPr>
        <w:t xml:space="preserve"> har og vil få fremover. Desuden er</w:t>
      </w:r>
      <w:r w:rsidR="007A7EED">
        <w:rPr>
          <w:rFonts w:eastAsia="NanumGothic" w:cs="Arial"/>
          <w:kern w:val="0"/>
          <w:szCs w:val="32"/>
          <w:lang w:eastAsia="da-DK"/>
          <w14:ligatures w14:val="none"/>
        </w:rPr>
        <w:t xml:space="preserve"> Det Kgl. Bibliotek </w:t>
      </w:r>
      <w:r w:rsidRPr="009B6296">
        <w:rPr>
          <w:rFonts w:eastAsia="NanumGothic" w:cs="Arial"/>
          <w:kern w:val="0"/>
          <w:szCs w:val="32"/>
          <w:lang w:eastAsia="da-DK"/>
          <w14:ligatures w14:val="none"/>
        </w:rPr>
        <w:t>et meget stort netværk inden for biblioteksområdet, som også vil kunne blive til fordel for synshandicappede brugere af Nota. Men en sådan sammenlægning af en lille, speciel institution med en meget stor organisation indebærer også en risiko for afspecialisering og mindre synlighed, hvilket DBS må arbejde for at undgå ved at gøre os synlige og markere vores behov over</w:t>
      </w:r>
      <w:r w:rsidR="00230286">
        <w:rPr>
          <w:rFonts w:eastAsia="NanumGothic" w:cs="Arial"/>
          <w:kern w:val="0"/>
          <w:szCs w:val="32"/>
          <w:lang w:eastAsia="da-DK"/>
          <w14:ligatures w14:val="none"/>
        </w:rPr>
        <w:t xml:space="preserve"> </w:t>
      </w:r>
      <w:r w:rsidRPr="009B6296">
        <w:rPr>
          <w:rFonts w:eastAsia="NanumGothic" w:cs="Arial"/>
          <w:kern w:val="0"/>
          <w:szCs w:val="32"/>
          <w:lang w:eastAsia="da-DK"/>
          <w14:ligatures w14:val="none"/>
        </w:rPr>
        <w:t xml:space="preserve">for ledelsen i </w:t>
      </w:r>
      <w:r w:rsidR="007A7EED">
        <w:rPr>
          <w:rFonts w:eastAsia="NanumGothic" w:cs="Arial"/>
          <w:kern w:val="0"/>
          <w:szCs w:val="32"/>
          <w:lang w:eastAsia="da-DK"/>
          <w14:ligatures w14:val="none"/>
        </w:rPr>
        <w:t>Det Kgl. Bibliotek</w:t>
      </w:r>
      <w:r w:rsidRPr="009B6296">
        <w:rPr>
          <w:rFonts w:eastAsia="NanumGothic" w:cs="Arial"/>
          <w:kern w:val="0"/>
          <w:szCs w:val="32"/>
          <w:lang w:eastAsia="da-DK"/>
          <w14:ligatures w14:val="none"/>
        </w:rPr>
        <w:t xml:space="preserve">. Der har allerede på DBS' initiativ været </w:t>
      </w:r>
      <w:r w:rsidR="00230286">
        <w:rPr>
          <w:rFonts w:eastAsia="NanumGothic" w:cs="Arial"/>
          <w:kern w:val="0"/>
          <w:szCs w:val="32"/>
          <w:lang w:eastAsia="da-DK"/>
          <w14:ligatures w14:val="none"/>
        </w:rPr>
        <w:t>af</w:t>
      </w:r>
      <w:r w:rsidRPr="009B6296">
        <w:rPr>
          <w:rFonts w:eastAsia="NanumGothic" w:cs="Arial"/>
          <w:kern w:val="0"/>
          <w:szCs w:val="32"/>
          <w:lang w:eastAsia="da-DK"/>
          <w14:ligatures w14:val="none"/>
        </w:rPr>
        <w:t xml:space="preserve">holdt et møde med </w:t>
      </w:r>
      <w:r w:rsidR="00230286">
        <w:rPr>
          <w:rFonts w:eastAsia="NanumGothic" w:cs="Arial"/>
          <w:kern w:val="0"/>
          <w:szCs w:val="32"/>
          <w:lang w:eastAsia="da-DK"/>
          <w14:ligatures w14:val="none"/>
        </w:rPr>
        <w:t>d</w:t>
      </w:r>
      <w:r w:rsidRPr="009B6296">
        <w:rPr>
          <w:rFonts w:eastAsia="NanumGothic" w:cs="Arial"/>
          <w:kern w:val="0"/>
          <w:szCs w:val="32"/>
          <w:lang w:eastAsia="da-DK"/>
          <w14:ligatures w14:val="none"/>
        </w:rPr>
        <w:t xml:space="preserve">irektøren for </w:t>
      </w:r>
      <w:r w:rsidR="007A7EED">
        <w:rPr>
          <w:rFonts w:eastAsia="NanumGothic" w:cs="Arial"/>
          <w:kern w:val="0"/>
          <w:szCs w:val="32"/>
          <w:lang w:eastAsia="da-DK"/>
          <w14:ligatures w14:val="none"/>
        </w:rPr>
        <w:t>Det Kgl. Bibliotek</w:t>
      </w:r>
      <w:r w:rsidRPr="009B6296">
        <w:rPr>
          <w:rFonts w:eastAsia="NanumGothic" w:cs="Arial"/>
          <w:kern w:val="0"/>
          <w:szCs w:val="32"/>
          <w:lang w:eastAsia="da-DK"/>
          <w14:ligatures w14:val="none"/>
        </w:rPr>
        <w:t xml:space="preserve"> og vicedirektøren med ansvar for Nota. Et formål med mødet for os var desuden at understrege betydningen af reel brugerinddragelse, som der ikke umiddelbar er stærk tradition for i kulturministeriet. Kontakten med os som brugere har stor betydning for kvaliteten af Notas tilbud.</w:t>
      </w:r>
    </w:p>
    <w:p w14:paraId="7884585A" w14:textId="77777777" w:rsidR="00E31CD3" w:rsidRPr="009B6296" w:rsidRDefault="00E31CD3" w:rsidP="009B6296">
      <w:pPr>
        <w:rPr>
          <w:rFonts w:eastAsia="NanumGothic" w:cs="Arial"/>
          <w:kern w:val="0"/>
          <w:szCs w:val="32"/>
          <w:lang w:eastAsia="da-DK"/>
          <w14:ligatures w14:val="none"/>
        </w:rPr>
      </w:pPr>
    </w:p>
    <w:p w14:paraId="18F5B1DC" w14:textId="083E5A01" w:rsidR="009B6296" w:rsidRPr="009B6296" w:rsidRDefault="009B6296" w:rsidP="00230286">
      <w:pPr>
        <w:pStyle w:val="Overskrift2"/>
        <w:rPr>
          <w:rFonts w:eastAsia="NanumGothic"/>
          <w:lang w:eastAsia="da-DK"/>
        </w:rPr>
      </w:pPr>
      <w:r w:rsidRPr="009B6296">
        <w:rPr>
          <w:rFonts w:eastAsia="NanumGothic"/>
          <w:lang w:eastAsia="da-DK"/>
        </w:rPr>
        <w:t>Lokale lydaviser</w:t>
      </w:r>
    </w:p>
    <w:p w14:paraId="4D4E36DD" w14:textId="508C4313"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DBS og Nota har samarbejdet om at udvikle en metode til produktion og udsendelse af lokale lydaviser ud fra lokalavisernes digitale materiale. Men projektet blev i lang tid blokeret af Danske Mediers modstand mod at stille materialet til rådighed. Nu er der imidlertid endelig blevet mulighed for at gennemføre en test, som omfatter en gruppe forskellige brugere. Hvis testen forløber positivt, skal der indgås en aftale med rettighedshaverne om anvendelse af og betaling for avisernes materiale. DBS forventer, at det vil lykkes, så tilbuddet om digital lokal lydavis kan rulles ud i hele landet. Det </w:t>
      </w:r>
      <w:r w:rsidRPr="009B6296">
        <w:rPr>
          <w:rFonts w:eastAsia="NanumGothic" w:cs="Arial"/>
          <w:kern w:val="0"/>
          <w:szCs w:val="32"/>
          <w:lang w:eastAsia="da-DK"/>
          <w14:ligatures w14:val="none"/>
        </w:rPr>
        <w:lastRenderedPageBreak/>
        <w:t>vil være et stort fremskridt, for muligheden for at følge med i lokalsamfundet har været stærkt savnet af mange synshandicappede.</w:t>
      </w:r>
    </w:p>
    <w:p w14:paraId="4C9BA675" w14:textId="77777777" w:rsidR="009B6296" w:rsidRPr="009B6296" w:rsidRDefault="009B6296" w:rsidP="009B6296">
      <w:pPr>
        <w:rPr>
          <w:rFonts w:eastAsia="NanumGothic" w:cs="Arial"/>
          <w:kern w:val="0"/>
          <w:szCs w:val="32"/>
          <w:lang w:eastAsia="da-DK"/>
          <w14:ligatures w14:val="none"/>
        </w:rPr>
      </w:pPr>
    </w:p>
    <w:p w14:paraId="63A93829" w14:textId="4C46BB4C" w:rsidR="009B6296" w:rsidRPr="009B6296" w:rsidRDefault="009B6296" w:rsidP="00230286">
      <w:pPr>
        <w:pStyle w:val="Overskrift2"/>
        <w:rPr>
          <w:rFonts w:eastAsia="NanumGothic"/>
          <w:lang w:eastAsia="da-DK"/>
        </w:rPr>
      </w:pPr>
      <w:r w:rsidRPr="009B6296">
        <w:rPr>
          <w:rFonts w:eastAsia="NanumGothic"/>
          <w:lang w:eastAsia="da-DK"/>
        </w:rPr>
        <w:t>Synstolkning</w:t>
      </w:r>
    </w:p>
    <w:p w14:paraId="6DDC766D"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Synstolkning er ved at vinde udbredelse på flere og flere områder. Sidste år medvirkede DBS til at uddanne nye synstolkere, og der er stor interesse for at danne netværk af synstolkere, samtidig med at de jo også er hinandens konkurrenter. Det er vigtigt, at DBS er i tæt kontakt med synstolkerne, fordi vi som brugere kan give dem den helt nødvendige sparring på indholdet af deres arbejde. Der sker også en teknisk udvikling af synstolkningen, som det er vigtigt, at DBS følger tæt.</w:t>
      </w:r>
    </w:p>
    <w:p w14:paraId="3DB82544" w14:textId="77777777" w:rsidR="009B6296" w:rsidRPr="009B6296" w:rsidRDefault="009B6296" w:rsidP="009B6296">
      <w:pPr>
        <w:rPr>
          <w:rFonts w:eastAsia="NanumGothic" w:cs="Arial"/>
          <w:kern w:val="0"/>
          <w:szCs w:val="32"/>
          <w:lang w:eastAsia="da-DK"/>
          <w14:ligatures w14:val="none"/>
        </w:rPr>
      </w:pPr>
    </w:p>
    <w:p w14:paraId="5C7A6A4F" w14:textId="77777777" w:rsidR="009B6296" w:rsidRPr="009B6296" w:rsidRDefault="009B6296" w:rsidP="00230286">
      <w:pPr>
        <w:pStyle w:val="Overskrift2"/>
        <w:rPr>
          <w:rFonts w:eastAsia="NanumGothic"/>
          <w:lang w:eastAsia="da-DK"/>
        </w:rPr>
      </w:pPr>
      <w:r w:rsidRPr="009B6296">
        <w:rPr>
          <w:rFonts w:eastAsia="NanumGothic"/>
          <w:lang w:eastAsia="da-DK"/>
        </w:rPr>
        <w:t xml:space="preserve">Synstolket teater  </w:t>
      </w:r>
    </w:p>
    <w:p w14:paraId="5F4D32E9" w14:textId="45074DB3"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Vi oplevede stor succes med synstolkning af danskproducerede biograffilm, og i kølvandet </w:t>
      </w:r>
      <w:r w:rsidR="00230286">
        <w:rPr>
          <w:rFonts w:eastAsia="NanumGothic" w:cs="Arial"/>
          <w:kern w:val="0"/>
          <w:szCs w:val="32"/>
          <w:lang w:eastAsia="da-DK"/>
          <w14:ligatures w14:val="none"/>
        </w:rPr>
        <w:t>på</w:t>
      </w:r>
      <w:r w:rsidRPr="009B6296">
        <w:rPr>
          <w:rFonts w:eastAsia="NanumGothic" w:cs="Arial"/>
          <w:kern w:val="0"/>
          <w:szCs w:val="32"/>
          <w:lang w:eastAsia="da-DK"/>
          <w14:ligatures w14:val="none"/>
        </w:rPr>
        <w:t xml:space="preserve"> dette fulgte efterspørgslen af synstolkede teaterforestillinger. DBS indgik derfor et samarbejde med Det Kongelige Teater om, at der årligt ville være </w:t>
      </w:r>
      <w:r w:rsidR="00230286">
        <w:rPr>
          <w:rFonts w:eastAsia="NanumGothic" w:cs="Arial"/>
          <w:kern w:val="0"/>
          <w:szCs w:val="32"/>
          <w:lang w:eastAsia="da-DK"/>
          <w14:ligatures w14:val="none"/>
        </w:rPr>
        <w:t>fire</w:t>
      </w:r>
      <w:r w:rsidRPr="009B6296">
        <w:rPr>
          <w:rFonts w:eastAsia="NanumGothic" w:cs="Arial"/>
          <w:kern w:val="0"/>
          <w:szCs w:val="32"/>
          <w:lang w:eastAsia="da-DK"/>
          <w14:ligatures w14:val="none"/>
        </w:rPr>
        <w:t xml:space="preserve"> forskelligartede indendørs forestillinger og </w:t>
      </w:r>
      <w:r w:rsidR="00230286">
        <w:rPr>
          <w:rFonts w:eastAsia="NanumGothic" w:cs="Arial"/>
          <w:kern w:val="0"/>
          <w:szCs w:val="32"/>
          <w:lang w:eastAsia="da-DK"/>
          <w14:ligatures w14:val="none"/>
        </w:rPr>
        <w:t>en</w:t>
      </w:r>
      <w:r w:rsidRPr="009B6296">
        <w:rPr>
          <w:rFonts w:eastAsia="NanumGothic" w:cs="Arial"/>
          <w:kern w:val="0"/>
          <w:szCs w:val="32"/>
          <w:lang w:eastAsia="da-DK"/>
          <w14:ligatures w14:val="none"/>
        </w:rPr>
        <w:t xml:space="preserve"> udendørs forestilling med synstolkning. I 2023 kunne vi opleve Ragnarok i Dyrehaven som udendørs forestilling og i efteråret en musical og </w:t>
      </w:r>
      <w:r w:rsidR="00230286">
        <w:rPr>
          <w:rFonts w:eastAsia="NanumGothic" w:cs="Arial"/>
          <w:kern w:val="0"/>
          <w:szCs w:val="32"/>
          <w:lang w:eastAsia="da-DK"/>
          <w14:ligatures w14:val="none"/>
        </w:rPr>
        <w:t>to</w:t>
      </w:r>
      <w:r w:rsidRPr="009B6296">
        <w:rPr>
          <w:rFonts w:eastAsia="NanumGothic" w:cs="Arial"/>
          <w:kern w:val="0"/>
          <w:szCs w:val="32"/>
          <w:lang w:eastAsia="da-DK"/>
          <w14:ligatures w14:val="none"/>
        </w:rPr>
        <w:t xml:space="preserve"> familieforestillinger.</w:t>
      </w:r>
    </w:p>
    <w:p w14:paraId="2FA70929"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I 2023 blev der indgået samarbejde med Fredericia Teater, hvor vi i december kunne opleve deres julekoncert med forudgående introduktion og rundvisning.</w:t>
      </w:r>
    </w:p>
    <w:p w14:paraId="36172EAE" w14:textId="3D046D0C"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I løbet af 2024 vil der være forestillinger med synstolkning både i Fredericia, København og Århus. </w:t>
      </w:r>
      <w:r w:rsidR="00230286">
        <w:rPr>
          <w:rFonts w:eastAsia="NanumGothic" w:cs="Arial"/>
          <w:kern w:val="0"/>
          <w:szCs w:val="32"/>
          <w:lang w:eastAsia="da-DK"/>
          <w14:ligatures w14:val="none"/>
        </w:rPr>
        <w:t>To</w:t>
      </w:r>
      <w:r w:rsidRPr="009B6296">
        <w:rPr>
          <w:rFonts w:eastAsia="NanumGothic" w:cs="Arial"/>
          <w:kern w:val="0"/>
          <w:szCs w:val="32"/>
          <w:lang w:eastAsia="da-DK"/>
          <w14:ligatures w14:val="none"/>
        </w:rPr>
        <w:t xml:space="preserve"> musicals i Fredericia, </w:t>
      </w:r>
      <w:r w:rsidR="00230286">
        <w:rPr>
          <w:rFonts w:eastAsia="NanumGothic" w:cs="Arial"/>
          <w:kern w:val="0"/>
          <w:szCs w:val="32"/>
          <w:lang w:eastAsia="da-DK"/>
          <w14:ligatures w14:val="none"/>
        </w:rPr>
        <w:t>en</w:t>
      </w:r>
      <w:r w:rsidRPr="009B6296">
        <w:rPr>
          <w:rFonts w:eastAsia="NanumGothic" w:cs="Arial"/>
          <w:kern w:val="0"/>
          <w:szCs w:val="32"/>
          <w:lang w:eastAsia="da-DK"/>
          <w14:ligatures w14:val="none"/>
        </w:rPr>
        <w:t xml:space="preserve"> alm</w:t>
      </w:r>
      <w:r w:rsidR="00230286">
        <w:rPr>
          <w:rFonts w:eastAsia="NanumGothic" w:cs="Arial"/>
          <w:kern w:val="0"/>
          <w:szCs w:val="32"/>
          <w:lang w:eastAsia="da-DK"/>
          <w14:ligatures w14:val="none"/>
        </w:rPr>
        <w:t>indelig</w:t>
      </w:r>
      <w:r w:rsidRPr="009B6296">
        <w:rPr>
          <w:rFonts w:eastAsia="NanumGothic" w:cs="Arial"/>
          <w:kern w:val="0"/>
          <w:szCs w:val="32"/>
          <w:lang w:eastAsia="da-DK"/>
          <w14:ligatures w14:val="none"/>
        </w:rPr>
        <w:t xml:space="preserve"> </w:t>
      </w:r>
      <w:r w:rsidR="00230286">
        <w:rPr>
          <w:rFonts w:eastAsia="NanumGothic" w:cs="Arial"/>
          <w:kern w:val="0"/>
          <w:szCs w:val="32"/>
          <w:lang w:eastAsia="da-DK"/>
          <w14:ligatures w14:val="none"/>
        </w:rPr>
        <w:t>f</w:t>
      </w:r>
      <w:r w:rsidRPr="009B6296">
        <w:rPr>
          <w:rFonts w:eastAsia="NanumGothic" w:cs="Arial"/>
          <w:kern w:val="0"/>
          <w:szCs w:val="32"/>
          <w:lang w:eastAsia="da-DK"/>
          <w14:ligatures w14:val="none"/>
        </w:rPr>
        <w:t>orestilling</w:t>
      </w:r>
      <w:r w:rsidR="00230286">
        <w:rPr>
          <w:rFonts w:eastAsia="NanumGothic" w:cs="Arial"/>
          <w:kern w:val="0"/>
          <w:szCs w:val="32"/>
          <w:lang w:eastAsia="da-DK"/>
          <w14:ligatures w14:val="none"/>
        </w:rPr>
        <w:t>, en</w:t>
      </w:r>
      <w:r w:rsidRPr="009B6296">
        <w:rPr>
          <w:rFonts w:eastAsia="NanumGothic" w:cs="Arial"/>
          <w:kern w:val="0"/>
          <w:szCs w:val="32"/>
          <w:lang w:eastAsia="da-DK"/>
          <w14:ligatures w14:val="none"/>
        </w:rPr>
        <w:t xml:space="preserve"> opera </w:t>
      </w:r>
      <w:r w:rsidR="00E31CD3">
        <w:rPr>
          <w:rFonts w:eastAsia="NanumGothic" w:cs="Arial"/>
          <w:kern w:val="0"/>
          <w:szCs w:val="32"/>
          <w:lang w:eastAsia="da-DK"/>
          <w14:ligatures w14:val="none"/>
        </w:rPr>
        <w:t xml:space="preserve">i </w:t>
      </w:r>
      <w:r w:rsidRPr="009B6296">
        <w:rPr>
          <w:rFonts w:eastAsia="NanumGothic" w:cs="Arial"/>
          <w:kern w:val="0"/>
          <w:szCs w:val="32"/>
          <w:lang w:eastAsia="da-DK"/>
          <w14:ligatures w14:val="none"/>
        </w:rPr>
        <w:t>det Kongelige teater og udendørsforestillingen Ragnarok i Århus.</w:t>
      </w:r>
    </w:p>
    <w:p w14:paraId="3266994F"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lastRenderedPageBreak/>
        <w:t>Vi kender endnu ikke programmet for efteråret 2024 i Det Kongelige Teater, så det må vi glæde os til at høre om. Tilslutningen til de synstolkede teaterforestillinger har været meget stor, og der arbejdes stadig på at forbedre og udvikle teknikken, så tilbuddene kan udbredes endnu mere.</w:t>
      </w:r>
    </w:p>
    <w:p w14:paraId="25144C35"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 </w:t>
      </w:r>
    </w:p>
    <w:p w14:paraId="16BC654C" w14:textId="552CB7C2" w:rsidR="009B6296" w:rsidRPr="009B6296" w:rsidRDefault="009B6296" w:rsidP="00DF69C1">
      <w:pPr>
        <w:pStyle w:val="Overskrift2"/>
        <w:rPr>
          <w:rFonts w:eastAsia="NanumGothic"/>
          <w:lang w:eastAsia="da-DK"/>
        </w:rPr>
      </w:pPr>
      <w:r w:rsidRPr="009B6296">
        <w:rPr>
          <w:rFonts w:eastAsia="NanumGothic"/>
          <w:lang w:eastAsia="da-DK"/>
        </w:rPr>
        <w:t>Synstolkning af biograffilm</w:t>
      </w:r>
    </w:p>
    <w:p w14:paraId="5486D87E" w14:textId="2F92764D" w:rsid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De sidste film med synstolkning, betalt af den særlige forsøgsbevilling fra kulturministeriet</w:t>
      </w:r>
      <w:r w:rsidR="00DF69C1">
        <w:rPr>
          <w:rFonts w:eastAsia="NanumGothic" w:cs="Arial"/>
          <w:kern w:val="0"/>
          <w:szCs w:val="32"/>
          <w:lang w:eastAsia="da-DK"/>
          <w14:ligatures w14:val="none"/>
        </w:rPr>
        <w:t>,</w:t>
      </w:r>
      <w:r w:rsidRPr="009B6296">
        <w:rPr>
          <w:rFonts w:eastAsia="NanumGothic" w:cs="Arial"/>
          <w:kern w:val="0"/>
          <w:szCs w:val="32"/>
          <w:lang w:eastAsia="da-DK"/>
          <w14:ligatures w14:val="none"/>
        </w:rPr>
        <w:t xml:space="preserve"> blev vist i biograferne i de første måneder af 2023. Den allersidste synstolkning blev endda finansieret af DBS, fordi pengene i puljen viste sig at være brugt op. Derefter var det slut. Men i forbindelse med filmforliget for 2024-2027 lykkedes det endelig DBS at få gjort synstolkning af biograffilm i Danmark permanent, idet det blev en del af forliget, at alle danskproducerede film, som får filmstøtte og biografpremiere, skal synstolkes. Det er producenterne, som har ansvar for at sikre synstolkningen, som indgår i den samlede filmstøtte. Der er altså ikke længere en særlig pulje til synstolkning. Ifølge Danmarks Statistik havde ca. 30 danske film biografpremiere i 2022. I filmforliget er der afsat yderligere midler til filmproduktioner, så forventningen er, at tallet bliver højere over tid. Forliget træder i kraft fra 2024, men der kan komme til at gå ret lang tid, før de synstolkede film kommer i biograferne, fordi produktionstiden på film er lang. DBS vil undersøge mulighederne for at få synstolket film, som bliver vist i 2024, men er produceret i 2023.</w:t>
      </w:r>
    </w:p>
    <w:p w14:paraId="339419FC" w14:textId="77777777" w:rsidR="0051238D" w:rsidRPr="009B6296" w:rsidRDefault="0051238D" w:rsidP="009B6296">
      <w:pPr>
        <w:rPr>
          <w:rFonts w:eastAsia="NanumGothic" w:cs="Arial"/>
          <w:kern w:val="0"/>
          <w:szCs w:val="32"/>
          <w:lang w:eastAsia="da-DK"/>
          <w14:ligatures w14:val="none"/>
        </w:rPr>
      </w:pPr>
    </w:p>
    <w:p w14:paraId="42067A34" w14:textId="77777777" w:rsidR="009B6296" w:rsidRPr="009B6296" w:rsidRDefault="009B6296" w:rsidP="0051238D">
      <w:pPr>
        <w:pStyle w:val="Overskrift2"/>
        <w:rPr>
          <w:rFonts w:eastAsia="NanumGothic"/>
          <w:lang w:eastAsia="da-DK"/>
        </w:rPr>
      </w:pPr>
      <w:r w:rsidRPr="009B6296">
        <w:rPr>
          <w:rFonts w:eastAsia="NanumGothic"/>
          <w:lang w:eastAsia="da-DK"/>
        </w:rPr>
        <w:t>TV2</w:t>
      </w:r>
    </w:p>
    <w:p w14:paraId="0D8AF070" w14:textId="4A946B0E"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Vi regnede med, at synstolkning på TV</w:t>
      </w:r>
      <w:r w:rsidR="00E31CD3" w:rsidRPr="009B6296">
        <w:rPr>
          <w:rFonts w:eastAsia="NanumGothic" w:cs="Arial"/>
          <w:kern w:val="0"/>
          <w:szCs w:val="32"/>
          <w:lang w:eastAsia="da-DK"/>
          <w14:ligatures w14:val="none"/>
        </w:rPr>
        <w:t>2 skulle</w:t>
      </w:r>
      <w:r w:rsidRPr="009B6296">
        <w:rPr>
          <w:rFonts w:eastAsia="NanumGothic" w:cs="Arial"/>
          <w:kern w:val="0"/>
          <w:szCs w:val="32"/>
          <w:lang w:eastAsia="da-DK"/>
          <w14:ligatures w14:val="none"/>
        </w:rPr>
        <w:t xml:space="preserve"> være påbegyndt i efteråret 2023. Det havde de meldt ud sidste år. Men sådan gik det ikke. TV2 er i gang med en del forandringer og fornyelser, og desværre gjorde forskellige udfordringer i processen det umuligt for dem at påbegynde synstolkning. Vi afventer med spænding, om </w:t>
      </w:r>
      <w:r w:rsidRPr="009B6296">
        <w:rPr>
          <w:rFonts w:eastAsia="NanumGothic" w:cs="Arial"/>
          <w:kern w:val="0"/>
          <w:szCs w:val="32"/>
          <w:lang w:eastAsia="da-DK"/>
          <w14:ligatures w14:val="none"/>
        </w:rPr>
        <w:lastRenderedPageBreak/>
        <w:t xml:space="preserve">synstolkningen bliver en realitet i løbet af 2024. DBS har </w:t>
      </w:r>
      <w:r w:rsidR="0051238D">
        <w:rPr>
          <w:rFonts w:eastAsia="NanumGothic" w:cs="Arial"/>
          <w:kern w:val="0"/>
          <w:szCs w:val="32"/>
          <w:lang w:eastAsia="da-DK"/>
          <w14:ligatures w14:val="none"/>
        </w:rPr>
        <w:t>to</w:t>
      </w:r>
      <w:r w:rsidRPr="009B6296">
        <w:rPr>
          <w:rFonts w:eastAsia="NanumGothic" w:cs="Arial"/>
          <w:kern w:val="0"/>
          <w:szCs w:val="32"/>
          <w:lang w:eastAsia="da-DK"/>
          <w14:ligatures w14:val="none"/>
        </w:rPr>
        <w:t xml:space="preserve"> repræsentanter i TV2's brugerråd fra hhv. FU og FriKult.</w:t>
      </w:r>
    </w:p>
    <w:p w14:paraId="2636C079" w14:textId="77777777" w:rsidR="009B6296" w:rsidRPr="009B6296" w:rsidRDefault="009B6296" w:rsidP="009B6296">
      <w:pPr>
        <w:rPr>
          <w:rFonts w:eastAsia="NanumGothic" w:cs="Arial"/>
          <w:kern w:val="0"/>
          <w:szCs w:val="32"/>
          <w:lang w:eastAsia="da-DK"/>
          <w14:ligatures w14:val="none"/>
        </w:rPr>
      </w:pPr>
    </w:p>
    <w:p w14:paraId="1D8295E3" w14:textId="77777777" w:rsidR="009B6296" w:rsidRPr="009B6296" w:rsidRDefault="009B6296" w:rsidP="0051238D">
      <w:pPr>
        <w:pStyle w:val="Overskrift2"/>
        <w:rPr>
          <w:rFonts w:eastAsia="NanumGothic"/>
          <w:lang w:eastAsia="da-DK"/>
        </w:rPr>
      </w:pPr>
      <w:r w:rsidRPr="009B6296">
        <w:rPr>
          <w:rFonts w:eastAsia="NanumGothic"/>
          <w:lang w:eastAsia="da-DK"/>
        </w:rPr>
        <w:t>DR</w:t>
      </w:r>
    </w:p>
    <w:p w14:paraId="35BCD439" w14:textId="4697D32E"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Der er stadig gode synstolkede programmer fra DR, både live</w:t>
      </w:r>
      <w:r w:rsidR="0051238D">
        <w:rPr>
          <w:rFonts w:eastAsia="NanumGothic" w:cs="Arial"/>
          <w:kern w:val="0"/>
          <w:szCs w:val="32"/>
          <w:lang w:eastAsia="da-DK"/>
          <w14:ligatures w14:val="none"/>
        </w:rPr>
        <w:t>-</w:t>
      </w:r>
      <w:r w:rsidRPr="009B6296">
        <w:rPr>
          <w:rFonts w:eastAsia="NanumGothic" w:cs="Arial"/>
          <w:kern w:val="0"/>
          <w:szCs w:val="32"/>
          <w:lang w:eastAsia="da-DK"/>
          <w14:ligatures w14:val="none"/>
        </w:rPr>
        <w:t>synstolkninger af populære programmer og nyproduktioner med synstolkning. Desuden findes der en del programmer og serier på DRTV til streaming med synstolkning. Det synstolkningspanel af interesserede brugere, som DR foreslog sidste år, er dog ikke kommet i gang, fordi DR ikke har bedt om sparring fra det.</w:t>
      </w:r>
    </w:p>
    <w:p w14:paraId="0900F2C0" w14:textId="76A79DBF" w:rsidR="00E31CD3"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DR's brugerråd bestod tidligere af repræsentanter fra diverse handicapgrupper. I 2023 valgte DR at udvide det, så ÆldreSagen nu også er repræsenteret. DBS har </w:t>
      </w:r>
      <w:r w:rsidR="0051238D">
        <w:rPr>
          <w:rFonts w:eastAsia="NanumGothic" w:cs="Arial"/>
          <w:kern w:val="0"/>
          <w:szCs w:val="32"/>
          <w:lang w:eastAsia="da-DK"/>
          <w14:ligatures w14:val="none"/>
        </w:rPr>
        <w:t>to</w:t>
      </w:r>
      <w:r w:rsidRPr="009B6296">
        <w:rPr>
          <w:rFonts w:eastAsia="NanumGothic" w:cs="Arial"/>
          <w:kern w:val="0"/>
          <w:szCs w:val="32"/>
          <w:lang w:eastAsia="da-DK"/>
          <w14:ligatures w14:val="none"/>
        </w:rPr>
        <w:t xml:space="preserve"> repræsentanter i brugerrådet fra hhv. FU og FriKult. </w:t>
      </w:r>
    </w:p>
    <w:p w14:paraId="7698E4D8" w14:textId="77777777" w:rsidR="00D64E9D" w:rsidRPr="009B6296" w:rsidRDefault="00D64E9D" w:rsidP="009B6296">
      <w:pPr>
        <w:rPr>
          <w:rFonts w:eastAsia="NanumGothic" w:cs="Arial"/>
          <w:kern w:val="0"/>
          <w:szCs w:val="32"/>
          <w:lang w:eastAsia="da-DK"/>
          <w14:ligatures w14:val="none"/>
        </w:rPr>
      </w:pPr>
    </w:p>
    <w:p w14:paraId="07D56235" w14:textId="77777777" w:rsidR="009B6296" w:rsidRPr="009B6296" w:rsidRDefault="009B6296" w:rsidP="0051238D">
      <w:pPr>
        <w:pStyle w:val="Overskrift2"/>
        <w:rPr>
          <w:rFonts w:eastAsia="NanumGothic"/>
          <w:lang w:eastAsia="da-DK"/>
        </w:rPr>
      </w:pPr>
      <w:r w:rsidRPr="009B6296">
        <w:rPr>
          <w:rFonts w:eastAsia="NanumGothic"/>
          <w:lang w:eastAsia="da-DK"/>
        </w:rPr>
        <w:t>Idræt og motion</w:t>
      </w:r>
    </w:p>
    <w:p w14:paraId="52A1BE0D" w14:textId="6CBB3A65"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DBS og Parasport Danmark, har en </w:t>
      </w:r>
      <w:r w:rsidR="0051238D">
        <w:rPr>
          <w:rFonts w:eastAsia="NanumGothic" w:cs="Arial"/>
          <w:kern w:val="0"/>
          <w:szCs w:val="32"/>
          <w:lang w:eastAsia="da-DK"/>
          <w14:ligatures w14:val="none"/>
        </w:rPr>
        <w:t>fire</w:t>
      </w:r>
      <w:r w:rsidRPr="009B6296">
        <w:rPr>
          <w:rFonts w:eastAsia="NanumGothic" w:cs="Arial"/>
          <w:kern w:val="0"/>
          <w:szCs w:val="32"/>
          <w:lang w:eastAsia="da-DK"/>
          <w14:ligatures w14:val="none"/>
        </w:rPr>
        <w:t xml:space="preserve">årig samarbejdsaftale, der udløber ultimo 2024. Samarbejdsaftalen blev indgået, fordi der skulle sættes et særligt fokus på blindeidrætten, og i den forbindelse ansatte </w:t>
      </w:r>
      <w:r w:rsidR="000C5199" w:rsidRPr="009B6296">
        <w:rPr>
          <w:rFonts w:eastAsia="NanumGothic" w:cs="Arial"/>
          <w:kern w:val="0"/>
          <w:szCs w:val="32"/>
          <w:lang w:eastAsia="da-DK"/>
          <w14:ligatures w14:val="none"/>
        </w:rPr>
        <w:t>Parasport Danmark</w:t>
      </w:r>
      <w:r w:rsidR="000C5199" w:rsidRPr="009B6296">
        <w:rPr>
          <w:rFonts w:eastAsia="NanumGothic" w:cs="Arial"/>
          <w:kern w:val="0"/>
          <w:szCs w:val="32"/>
          <w:lang w:eastAsia="da-DK"/>
          <w14:ligatures w14:val="none"/>
        </w:rPr>
        <w:t xml:space="preserve"> </w:t>
      </w:r>
      <w:r w:rsidRPr="009B6296">
        <w:rPr>
          <w:rFonts w:eastAsia="NanumGothic" w:cs="Arial"/>
          <w:kern w:val="0"/>
          <w:szCs w:val="32"/>
          <w:lang w:eastAsia="da-DK"/>
          <w14:ligatures w14:val="none"/>
        </w:rPr>
        <w:t>en blindeidrætskonsulent, som skulle gøre en særlig indsats for blindeidrætten. DBS har afholdt en del familie- og idrætskurser på FSC samt sommerskole på Synscenter Refsnæs (i samarbejde med blindeidrætskonsulenten), og disse tiltag har fået en del synshandicappede til at dyrke regelmæssig idræt.</w:t>
      </w:r>
    </w:p>
    <w:p w14:paraId="2204CA06" w14:textId="4BD8F271" w:rsidR="009B6296" w:rsidRPr="000C5199" w:rsidRDefault="009B6296" w:rsidP="0051238D">
      <w:pPr>
        <w:pStyle w:val="Overskrift2"/>
        <w:rPr>
          <w:rFonts w:eastAsia="NanumGothic"/>
          <w:b w:val="0"/>
          <w:bCs/>
          <w:lang w:eastAsia="da-DK"/>
        </w:rPr>
      </w:pPr>
      <w:r w:rsidRPr="000C5199">
        <w:rPr>
          <w:rFonts w:eastAsia="NanumGothic"/>
          <w:b w:val="0"/>
          <w:bCs/>
          <w:lang w:eastAsia="da-DK"/>
        </w:rPr>
        <w:t xml:space="preserve">De </w:t>
      </w:r>
      <w:r w:rsidR="0051238D" w:rsidRPr="000C5199">
        <w:rPr>
          <w:rFonts w:eastAsia="NanumGothic"/>
          <w:b w:val="0"/>
          <w:bCs/>
          <w:lang w:eastAsia="da-DK"/>
        </w:rPr>
        <w:t>P</w:t>
      </w:r>
      <w:r w:rsidRPr="000C5199">
        <w:rPr>
          <w:rFonts w:eastAsia="NanumGothic"/>
          <w:b w:val="0"/>
          <w:bCs/>
          <w:lang w:eastAsia="da-DK"/>
        </w:rPr>
        <w:t xml:space="preserve">aralympiske Lege vil blive afholdt i Paris denne sommer, og desværre ser det ud til at blive 3. gang, hvor Danmark ikke har synshandicappede paraatleter med til de Paralympiske Lege. Der har således ikke været synshandicappede deltagere fra </w:t>
      </w:r>
      <w:r w:rsidR="00E31CD3" w:rsidRPr="000C5199">
        <w:rPr>
          <w:rFonts w:eastAsia="NanumGothic"/>
          <w:b w:val="0"/>
          <w:bCs/>
          <w:lang w:eastAsia="da-DK"/>
        </w:rPr>
        <w:t>Danmark</w:t>
      </w:r>
      <w:r w:rsidRPr="000C5199">
        <w:rPr>
          <w:rFonts w:eastAsia="NanumGothic"/>
          <w:b w:val="0"/>
          <w:bCs/>
          <w:lang w:eastAsia="da-DK"/>
        </w:rPr>
        <w:t xml:space="preserve"> siden 2012. </w:t>
      </w:r>
    </w:p>
    <w:p w14:paraId="2CC6FEBB" w14:textId="77777777" w:rsidR="009B6296" w:rsidRPr="009B6296" w:rsidRDefault="009B6296" w:rsidP="009B6296">
      <w:pPr>
        <w:rPr>
          <w:rFonts w:eastAsia="NanumGothic" w:cs="Arial"/>
          <w:kern w:val="0"/>
          <w:szCs w:val="32"/>
          <w:lang w:eastAsia="da-DK"/>
          <w14:ligatures w14:val="none"/>
        </w:rPr>
      </w:pPr>
    </w:p>
    <w:p w14:paraId="69270866" w14:textId="77777777" w:rsidR="009B6296" w:rsidRPr="009B6296" w:rsidRDefault="009B6296" w:rsidP="00E31CD3">
      <w:pPr>
        <w:pStyle w:val="Overskrift1"/>
        <w:rPr>
          <w:rFonts w:eastAsia="NanumGothic"/>
          <w:lang w:eastAsia="da-DK"/>
        </w:rPr>
      </w:pPr>
      <w:r w:rsidRPr="009B6296">
        <w:rPr>
          <w:rFonts w:eastAsia="NanumGothic"/>
          <w:lang w:eastAsia="da-DK"/>
        </w:rPr>
        <w:lastRenderedPageBreak/>
        <w:t>Blindehistorie</w:t>
      </w:r>
    </w:p>
    <w:p w14:paraId="7D5C3E31" w14:textId="2BAD1848"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Den Blindehistoriske Arbejdsgruppe består af to repræsentanter fra hhv. FriKult og Blindehistorisk Selskab. Gruppen har til formål at koordinere arbejdet med blindehistorie mellem DBS og </w:t>
      </w:r>
      <w:r w:rsidR="000C5199" w:rsidRPr="009B6296">
        <w:rPr>
          <w:rFonts w:eastAsia="NanumGothic" w:cs="Arial"/>
          <w:kern w:val="0"/>
          <w:szCs w:val="32"/>
          <w:lang w:eastAsia="da-DK"/>
          <w14:ligatures w14:val="none"/>
        </w:rPr>
        <w:t>Blindehistorisk Selskab</w:t>
      </w:r>
      <w:r w:rsidRPr="009B6296">
        <w:rPr>
          <w:rFonts w:eastAsia="NanumGothic" w:cs="Arial"/>
          <w:kern w:val="0"/>
          <w:szCs w:val="32"/>
          <w:lang w:eastAsia="da-DK"/>
          <w14:ligatures w14:val="none"/>
        </w:rPr>
        <w:t xml:space="preserve"> samt at rådgive FU om initiativer af blindehistorisk art, der indebærer kontakt til eksterne institutioner og organisationer. Pt. er den vigtigste opgave at sikre bevarelsen af de blindehistoriske samlinger, herunder anskuelsessamlingen, som befinder sig på Synscenter Refsnæs. Anskuelsessamlingen har været brugt i undervisningen af blinde børn i mange år, og den afspejler, med sine mange forskellige genstande, på en helt unik måde de pædagogiske tanker og metoder, der har dannet grundlag for undervisningen af blinde børn. Medicinsk Museion, har allerede den store blindehistoriske samling fra det tidligere museum på IBOS, og de er, trods plads- og ressourceproblemer, interesserede i at overtage anskuelsessamlingen. Synscenter Refsnæs ønsker at aflevere den til </w:t>
      </w:r>
      <w:r w:rsidR="000C5199" w:rsidRPr="009B6296">
        <w:rPr>
          <w:rFonts w:eastAsia="NanumGothic" w:cs="Arial"/>
          <w:kern w:val="0"/>
          <w:szCs w:val="32"/>
          <w:lang w:eastAsia="da-DK"/>
          <w14:ligatures w14:val="none"/>
        </w:rPr>
        <w:t>Medicinsk Museion</w:t>
      </w:r>
      <w:r w:rsidRPr="009B6296">
        <w:rPr>
          <w:rFonts w:eastAsia="NanumGothic" w:cs="Arial"/>
          <w:kern w:val="0"/>
          <w:szCs w:val="32"/>
          <w:lang w:eastAsia="da-DK"/>
          <w14:ligatures w14:val="none"/>
        </w:rPr>
        <w:t xml:space="preserve">, så den dels kan blive brugt, og dels kan blive sikret mod evt. kommende forandringer af lokaleforhold på Refsnæs, som vil kunne ske med kort varsel. </w:t>
      </w:r>
      <w:r w:rsidR="000C5199" w:rsidRPr="009B6296">
        <w:rPr>
          <w:rFonts w:eastAsia="NanumGothic" w:cs="Arial"/>
          <w:kern w:val="0"/>
          <w:szCs w:val="32"/>
          <w:lang w:eastAsia="da-DK"/>
          <w14:ligatures w14:val="none"/>
        </w:rPr>
        <w:t>Medicinsk Museion</w:t>
      </w:r>
      <w:r w:rsidRPr="009B6296">
        <w:rPr>
          <w:rFonts w:eastAsia="NanumGothic" w:cs="Arial"/>
          <w:kern w:val="0"/>
          <w:szCs w:val="32"/>
          <w:lang w:eastAsia="da-DK"/>
          <w14:ligatures w14:val="none"/>
        </w:rPr>
        <w:t xml:space="preserve"> har anbefalet, at anskuelsessamlingen gennemgås og vurderes af personer, som har erfaringer med dens pædagogiske anvendelse </w:t>
      </w:r>
      <w:r w:rsidR="00E31CD3" w:rsidRPr="009B6296">
        <w:rPr>
          <w:rFonts w:eastAsia="NanumGothic" w:cs="Arial"/>
          <w:kern w:val="0"/>
          <w:szCs w:val="32"/>
          <w:lang w:eastAsia="da-DK"/>
          <w14:ligatures w14:val="none"/>
        </w:rPr>
        <w:t>og betydning</w:t>
      </w:r>
      <w:r w:rsidRPr="009B6296">
        <w:rPr>
          <w:rFonts w:eastAsia="NanumGothic" w:cs="Arial"/>
          <w:kern w:val="0"/>
          <w:szCs w:val="32"/>
          <w:lang w:eastAsia="da-DK"/>
          <w14:ligatures w14:val="none"/>
        </w:rPr>
        <w:t xml:space="preserve">, og at der udarbejdes beskrivelser af brugen af de forskellige genstande. Den Blindehistoriske Arbejdsgruppe har derfor fundet </w:t>
      </w:r>
      <w:r w:rsidR="0051238D">
        <w:rPr>
          <w:rFonts w:eastAsia="NanumGothic" w:cs="Arial"/>
          <w:kern w:val="0"/>
          <w:szCs w:val="32"/>
          <w:lang w:eastAsia="da-DK"/>
          <w14:ligatures w14:val="none"/>
        </w:rPr>
        <w:t>fire</w:t>
      </w:r>
      <w:r w:rsidRPr="009B6296">
        <w:rPr>
          <w:rFonts w:eastAsia="NanumGothic" w:cs="Arial"/>
          <w:kern w:val="0"/>
          <w:szCs w:val="32"/>
          <w:lang w:eastAsia="da-DK"/>
          <w14:ligatures w14:val="none"/>
        </w:rPr>
        <w:t xml:space="preserve"> personer, som vil påtage sig denne opgave. </w:t>
      </w:r>
      <w:r w:rsidR="000C5199" w:rsidRPr="009B6296">
        <w:rPr>
          <w:rFonts w:eastAsia="NanumGothic" w:cs="Arial"/>
          <w:kern w:val="0"/>
          <w:szCs w:val="32"/>
          <w:lang w:eastAsia="da-DK"/>
          <w14:ligatures w14:val="none"/>
        </w:rPr>
        <w:t>Medicinsk Museion</w:t>
      </w:r>
      <w:r w:rsidR="000C5199" w:rsidRPr="009B6296">
        <w:rPr>
          <w:rFonts w:eastAsia="NanumGothic" w:cs="Arial"/>
          <w:kern w:val="0"/>
          <w:szCs w:val="32"/>
          <w:lang w:eastAsia="da-DK"/>
          <w14:ligatures w14:val="none"/>
        </w:rPr>
        <w:t xml:space="preserve"> </w:t>
      </w:r>
      <w:r w:rsidRPr="009B6296">
        <w:rPr>
          <w:rFonts w:eastAsia="NanumGothic" w:cs="Arial"/>
          <w:kern w:val="0"/>
          <w:szCs w:val="32"/>
          <w:lang w:eastAsia="da-DK"/>
          <w14:ligatures w14:val="none"/>
        </w:rPr>
        <w:t>skal desuden lave en projektbeskrivelse vedr. overflytning af samlingen, som kan danne grundlag for ansøgning til fonde om finansiering.</w:t>
      </w:r>
    </w:p>
    <w:p w14:paraId="3EF306B3" w14:textId="77777777" w:rsidR="009B6296" w:rsidRPr="009B6296" w:rsidRDefault="009B6296" w:rsidP="00E31CD3">
      <w:pPr>
        <w:pStyle w:val="Overskrift1"/>
        <w:rPr>
          <w:rFonts w:eastAsia="NanumGothic"/>
          <w:lang w:eastAsia="da-DK"/>
        </w:rPr>
      </w:pPr>
    </w:p>
    <w:p w14:paraId="0C54E1FD" w14:textId="77777777" w:rsidR="009B6296" w:rsidRPr="009B6296" w:rsidRDefault="009B6296" w:rsidP="0051238D">
      <w:pPr>
        <w:pStyle w:val="Overskrift2"/>
        <w:rPr>
          <w:rFonts w:eastAsia="NanumGothic"/>
          <w:lang w:eastAsia="da-DK"/>
        </w:rPr>
      </w:pPr>
      <w:r w:rsidRPr="009B6296">
        <w:rPr>
          <w:rFonts w:eastAsia="NanumGothic"/>
          <w:lang w:eastAsia="da-DK"/>
        </w:rPr>
        <w:t>Afslutning</w:t>
      </w:r>
    </w:p>
    <w:p w14:paraId="651EB532" w14:textId="60A27054"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Denne beretning indeholder de emner fra FriKults kommissorium, hvor der har været størst aktivitet i det forløbne år. For alle beretningens emner gælder, at der er meget, der skal fortsættes med i 2024. Desuden indeholder kommissoriet flere emner, som bør </w:t>
      </w:r>
      <w:r w:rsidRPr="009B6296">
        <w:rPr>
          <w:rFonts w:eastAsia="NanumGothic" w:cs="Arial"/>
          <w:kern w:val="0"/>
          <w:szCs w:val="32"/>
          <w:lang w:eastAsia="da-DK"/>
          <w14:ligatures w14:val="none"/>
        </w:rPr>
        <w:lastRenderedPageBreak/>
        <w:t xml:space="preserve">tages op igen i 2024, herunder f.eks. tilgængelighed til museer og udstillinger, tilgængelighed i naturen, mulighed for gratis ledsager til koncerter og andre kulturelle begivenheder. Vi har derfor brug for alle de engagerede kandidater til udvalget, som vi kan få, både nye og nuværende medlemmer. </w:t>
      </w:r>
    </w:p>
    <w:p w14:paraId="661A3BFE" w14:textId="4AE73F8F"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 xml:space="preserve">Vi er </w:t>
      </w:r>
      <w:r w:rsidR="0051238D">
        <w:rPr>
          <w:rFonts w:eastAsia="NanumGothic" w:cs="Arial"/>
          <w:kern w:val="0"/>
          <w:szCs w:val="32"/>
          <w:lang w:eastAsia="da-DK"/>
          <w14:ligatures w14:val="none"/>
        </w:rPr>
        <w:t>tre</w:t>
      </w:r>
      <w:r w:rsidRPr="009B6296">
        <w:rPr>
          <w:rFonts w:eastAsia="NanumGothic" w:cs="Arial"/>
          <w:kern w:val="0"/>
          <w:szCs w:val="32"/>
          <w:lang w:eastAsia="da-DK"/>
          <w14:ligatures w14:val="none"/>
        </w:rPr>
        <w:t xml:space="preserve"> medlemmer af FriKult, som har skrevet bidrag til denne beretning, og den er samlet og redigeret af undertegnede.</w:t>
      </w:r>
    </w:p>
    <w:p w14:paraId="177C70A5" w14:textId="77777777" w:rsidR="009B6296" w:rsidRPr="009B6296" w:rsidRDefault="009B6296" w:rsidP="009B6296">
      <w:pPr>
        <w:rPr>
          <w:rFonts w:eastAsia="NanumGothic" w:cs="Arial"/>
          <w:kern w:val="0"/>
          <w:szCs w:val="32"/>
          <w:lang w:eastAsia="da-DK"/>
          <w14:ligatures w14:val="none"/>
        </w:rPr>
      </w:pPr>
    </w:p>
    <w:p w14:paraId="1BFA169A" w14:textId="77777777" w:rsidR="009B6296" w:rsidRPr="009B6296" w:rsidRDefault="009B6296" w:rsidP="009B6296">
      <w:pPr>
        <w:rPr>
          <w:rFonts w:eastAsia="NanumGothic" w:cs="Arial"/>
          <w:kern w:val="0"/>
          <w:szCs w:val="32"/>
          <w:lang w:eastAsia="da-DK"/>
          <w14:ligatures w14:val="none"/>
        </w:rPr>
      </w:pPr>
      <w:r w:rsidRPr="009B6296">
        <w:rPr>
          <w:rFonts w:eastAsia="NanumGothic" w:cs="Arial"/>
          <w:kern w:val="0"/>
          <w:szCs w:val="32"/>
          <w:lang w:eastAsia="da-DK"/>
          <w14:ligatures w14:val="none"/>
        </w:rPr>
        <w:t>Karen Marie Pedersen</w:t>
      </w:r>
    </w:p>
    <w:p w14:paraId="041F1CC6" w14:textId="77777777" w:rsidR="00214BB7" w:rsidRPr="00E31CD3" w:rsidRDefault="00214BB7" w:rsidP="009B6296">
      <w:pPr>
        <w:rPr>
          <w:rFonts w:cs="Arial"/>
          <w:szCs w:val="32"/>
        </w:rPr>
      </w:pPr>
    </w:p>
    <w:sectPr w:rsidR="00214BB7" w:rsidRPr="00E31CD3" w:rsidSect="009B6296">
      <w:footerReference w:type="default" r:id="rId7"/>
      <w:pgSz w:w="11906" w:h="16838"/>
      <w:pgMar w:top="1701" w:right="1111" w:bottom="1440" w:left="11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5399" w14:textId="77777777" w:rsidR="008C162A" w:rsidRDefault="008C162A">
      <w:pPr>
        <w:spacing w:after="0" w:line="240" w:lineRule="auto"/>
      </w:pPr>
      <w:r>
        <w:separator/>
      </w:r>
    </w:p>
  </w:endnote>
  <w:endnote w:type="continuationSeparator" w:id="0">
    <w:p w14:paraId="2E662795" w14:textId="77777777" w:rsidR="008C162A" w:rsidRDefault="008C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954352"/>
      <w:docPartObj>
        <w:docPartGallery w:val="Page Numbers (Bottom of Page)"/>
        <w:docPartUnique/>
      </w:docPartObj>
    </w:sdtPr>
    <w:sdtEndPr/>
    <w:sdtContent>
      <w:p w14:paraId="74A4557A" w14:textId="6E267DB7" w:rsidR="008C162A" w:rsidRDefault="008C162A">
        <w:pPr>
          <w:pStyle w:val="Sidefod"/>
          <w:jc w:val="center"/>
        </w:pPr>
        <w:r>
          <w:fldChar w:fldCharType="begin"/>
        </w:r>
        <w:r>
          <w:instrText>PAGE   \* MERGEFORMAT</w:instrText>
        </w:r>
        <w:r>
          <w:fldChar w:fldCharType="separate"/>
        </w:r>
        <w:r>
          <w:t>2</w:t>
        </w:r>
        <w:r>
          <w:fldChar w:fldCharType="end"/>
        </w:r>
      </w:p>
    </w:sdtContent>
  </w:sdt>
  <w:p w14:paraId="7E76242D" w14:textId="77777777" w:rsidR="00E31CD3" w:rsidRDefault="00E31C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FCBA" w14:textId="77777777" w:rsidR="008C162A" w:rsidRDefault="008C162A">
      <w:pPr>
        <w:spacing w:after="0" w:line="240" w:lineRule="auto"/>
      </w:pPr>
      <w:r>
        <w:separator/>
      </w:r>
    </w:p>
  </w:footnote>
  <w:footnote w:type="continuationSeparator" w:id="0">
    <w:p w14:paraId="7B6B9003" w14:textId="77777777" w:rsidR="008C162A" w:rsidRDefault="008C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F2BA7"/>
    <w:multiLevelType w:val="hybridMultilevel"/>
    <w:tmpl w:val="722C68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1217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96"/>
    <w:rsid w:val="0006570F"/>
    <w:rsid w:val="000C5199"/>
    <w:rsid w:val="00214BB7"/>
    <w:rsid w:val="00230286"/>
    <w:rsid w:val="00493E76"/>
    <w:rsid w:val="0051238D"/>
    <w:rsid w:val="007A7EED"/>
    <w:rsid w:val="008C162A"/>
    <w:rsid w:val="009B6296"/>
    <w:rsid w:val="00D54096"/>
    <w:rsid w:val="00D64E9D"/>
    <w:rsid w:val="00D85C34"/>
    <w:rsid w:val="00DF69C1"/>
    <w:rsid w:val="00E31CD3"/>
    <w:rsid w:val="00F133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D1AB"/>
  <w15:chartTrackingRefBased/>
  <w15:docId w15:val="{573F8AE9-0F14-4830-828A-0DB82110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34"/>
    <w:rPr>
      <w:rFonts w:ascii="Arial" w:hAnsi="Arial"/>
      <w:sz w:val="32"/>
    </w:rPr>
  </w:style>
  <w:style w:type="paragraph" w:styleId="Overskrift1">
    <w:name w:val="heading 1"/>
    <w:basedOn w:val="Normal"/>
    <w:next w:val="Normal"/>
    <w:link w:val="Overskrift1Tegn"/>
    <w:uiPriority w:val="9"/>
    <w:qFormat/>
    <w:rsid w:val="00E31CD3"/>
    <w:pPr>
      <w:keepNext/>
      <w:keepLines/>
      <w:spacing w:before="240" w:after="0"/>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D85C34"/>
    <w:pPr>
      <w:keepNext/>
      <w:keepLines/>
      <w:spacing w:before="40" w:after="0"/>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6296"/>
    <w:pPr>
      <w:tabs>
        <w:tab w:val="center" w:pos="4819"/>
        <w:tab w:val="right" w:pos="9638"/>
      </w:tabs>
      <w:spacing w:after="0" w:line="240" w:lineRule="auto"/>
      <w:jc w:val="both"/>
    </w:pPr>
    <w:rPr>
      <w:rFonts w:ascii="Times New Roman" w:eastAsia="Times New Roman" w:hAnsi="Times New Roman" w:cs="Times New Roman"/>
      <w:kern w:val="0"/>
      <w:sz w:val="20"/>
      <w:szCs w:val="20"/>
      <w:lang w:eastAsia="da-DK"/>
      <w14:ligatures w14:val="none"/>
    </w:rPr>
  </w:style>
  <w:style w:type="character" w:customStyle="1" w:styleId="SidehovedTegn">
    <w:name w:val="Sidehoved Tegn"/>
    <w:basedOn w:val="Standardskrifttypeiafsnit"/>
    <w:link w:val="Sidehoved"/>
    <w:uiPriority w:val="99"/>
    <w:rsid w:val="009B6296"/>
    <w:rPr>
      <w:rFonts w:ascii="Times New Roman" w:eastAsia="Times New Roman" w:hAnsi="Times New Roman" w:cs="Times New Roman"/>
      <w:kern w:val="0"/>
      <w:sz w:val="20"/>
      <w:szCs w:val="20"/>
      <w:lang w:eastAsia="da-DK"/>
      <w14:ligatures w14:val="none"/>
    </w:rPr>
  </w:style>
  <w:style w:type="paragraph" w:styleId="Sidefod">
    <w:name w:val="footer"/>
    <w:basedOn w:val="Normal"/>
    <w:link w:val="SidefodTegn"/>
    <w:uiPriority w:val="99"/>
    <w:unhideWhenUsed/>
    <w:rsid w:val="009B6296"/>
    <w:pPr>
      <w:tabs>
        <w:tab w:val="center" w:pos="4819"/>
        <w:tab w:val="right" w:pos="9638"/>
      </w:tabs>
      <w:spacing w:after="0" w:line="240" w:lineRule="auto"/>
      <w:jc w:val="both"/>
    </w:pPr>
    <w:rPr>
      <w:rFonts w:ascii="Times New Roman" w:eastAsia="Times New Roman" w:hAnsi="Times New Roman" w:cs="Times New Roman"/>
      <w:kern w:val="0"/>
      <w:sz w:val="20"/>
      <w:szCs w:val="20"/>
      <w:lang w:eastAsia="da-DK"/>
      <w14:ligatures w14:val="none"/>
    </w:rPr>
  </w:style>
  <w:style w:type="character" w:customStyle="1" w:styleId="SidefodTegn">
    <w:name w:val="Sidefod Tegn"/>
    <w:basedOn w:val="Standardskrifttypeiafsnit"/>
    <w:link w:val="Sidefod"/>
    <w:uiPriority w:val="99"/>
    <w:rsid w:val="009B6296"/>
    <w:rPr>
      <w:rFonts w:ascii="Times New Roman" w:eastAsia="Times New Roman" w:hAnsi="Times New Roman" w:cs="Times New Roman"/>
      <w:kern w:val="0"/>
      <w:sz w:val="20"/>
      <w:szCs w:val="20"/>
      <w:lang w:eastAsia="da-DK"/>
      <w14:ligatures w14:val="none"/>
    </w:rPr>
  </w:style>
  <w:style w:type="character" w:customStyle="1" w:styleId="Overskrift1Tegn">
    <w:name w:val="Overskrift 1 Tegn"/>
    <w:basedOn w:val="Standardskrifttypeiafsnit"/>
    <w:link w:val="Overskrift1"/>
    <w:uiPriority w:val="9"/>
    <w:rsid w:val="00E31CD3"/>
    <w:rPr>
      <w:rFonts w:ascii="Arial" w:eastAsiaTheme="majorEastAsia" w:hAnsi="Arial" w:cstheme="majorBidi"/>
      <w:b/>
      <w:color w:val="000000" w:themeColor="text1"/>
      <w:sz w:val="32"/>
      <w:szCs w:val="32"/>
    </w:rPr>
  </w:style>
  <w:style w:type="character" w:customStyle="1" w:styleId="Overskrift2Tegn">
    <w:name w:val="Overskrift 2 Tegn"/>
    <w:basedOn w:val="Standardskrifttypeiafsnit"/>
    <w:link w:val="Overskrift2"/>
    <w:uiPriority w:val="9"/>
    <w:rsid w:val="00D85C34"/>
    <w:rPr>
      <w:rFonts w:ascii="Arial" w:eastAsiaTheme="majorEastAsia" w:hAnsi="Arial" w:cstheme="majorBidi"/>
      <w:b/>
      <w:sz w:val="32"/>
      <w:szCs w:val="26"/>
    </w:rPr>
  </w:style>
  <w:style w:type="paragraph" w:styleId="Listeafsnit">
    <w:name w:val="List Paragraph"/>
    <w:basedOn w:val="Normal"/>
    <w:uiPriority w:val="34"/>
    <w:qFormat/>
    <w:rsid w:val="00D8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2304</Words>
  <Characters>14056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Lillemose</dc:creator>
  <cp:keywords/>
  <dc:description/>
  <cp:lastModifiedBy>Mariann Lillemose</cp:lastModifiedBy>
  <cp:revision>10</cp:revision>
  <dcterms:created xsi:type="dcterms:W3CDTF">2024-02-16T08:15:00Z</dcterms:created>
  <dcterms:modified xsi:type="dcterms:W3CDTF">2024-02-23T07:20:00Z</dcterms:modified>
</cp:coreProperties>
</file>